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088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7CBC3D5" w14:textId="333EBEC6" w:rsidR="000B7645" w:rsidRDefault="002F3BFD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4F12918" wp14:editId="578F7B98">
            <wp:extent cx="554990" cy="6889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96DF3" w14:textId="41D3D17B" w:rsidR="009422BF" w:rsidRPr="00596C25" w:rsidRDefault="009422BF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ŠIAULIŲ DAILĖS MOKYKLA</w:t>
      </w:r>
    </w:p>
    <w:p w14:paraId="0F24A4D7" w14:textId="0A772004" w:rsidR="008214B3" w:rsidRPr="00596C25" w:rsidRDefault="00AF0354" w:rsidP="000B7645">
      <w:pPr>
        <w:jc w:val="center"/>
        <w:rPr>
          <w:rFonts w:ascii="Times New Roman" w:hAnsi="Times New Roman" w:cs="Times New Roman"/>
        </w:rPr>
      </w:pPr>
      <w:r w:rsidRPr="000012A5">
        <w:rPr>
          <w:rFonts w:ascii="Times New Roman" w:hAnsi="Times New Roman" w:cs="Times New Roman"/>
          <w:color w:val="auto"/>
        </w:rPr>
        <w:t>202</w:t>
      </w:r>
      <w:r w:rsidR="005F638E">
        <w:rPr>
          <w:rFonts w:ascii="Times New Roman" w:hAnsi="Times New Roman" w:cs="Times New Roman"/>
          <w:color w:val="auto"/>
        </w:rPr>
        <w:t>2</w:t>
      </w:r>
      <w:r w:rsidRPr="000012A5">
        <w:rPr>
          <w:rFonts w:ascii="Times New Roman" w:hAnsi="Times New Roman" w:cs="Times New Roman"/>
          <w:color w:val="auto"/>
        </w:rPr>
        <w:t xml:space="preserve"> M. I</w:t>
      </w:r>
      <w:r w:rsidR="009F666E">
        <w:rPr>
          <w:rFonts w:ascii="Times New Roman" w:hAnsi="Times New Roman" w:cs="Times New Roman"/>
          <w:color w:val="auto"/>
        </w:rPr>
        <w:t>I</w:t>
      </w:r>
      <w:r w:rsidR="00E16F28">
        <w:rPr>
          <w:rFonts w:ascii="Times New Roman" w:hAnsi="Times New Roman" w:cs="Times New Roman"/>
          <w:color w:val="auto"/>
        </w:rPr>
        <w:t>I</w:t>
      </w:r>
      <w:r w:rsidR="0005686E" w:rsidRPr="000012A5">
        <w:rPr>
          <w:rFonts w:ascii="Times New Roman" w:hAnsi="Times New Roman" w:cs="Times New Roman"/>
          <w:color w:val="auto"/>
        </w:rPr>
        <w:t xml:space="preserve"> </w:t>
      </w:r>
      <w:r w:rsidRPr="000012A5">
        <w:rPr>
          <w:rFonts w:ascii="Times New Roman" w:hAnsi="Times New Roman" w:cs="Times New Roman"/>
          <w:color w:val="auto"/>
        </w:rPr>
        <w:t xml:space="preserve"> KETVIRČIŲ FINANSINIŲ ATASKAITŲ RINKINIO</w:t>
      </w:r>
      <w:r w:rsidRPr="000012A5">
        <w:rPr>
          <w:rFonts w:ascii="Times New Roman" w:hAnsi="Times New Roman" w:cs="Times New Roman"/>
          <w:color w:val="auto"/>
        </w:rPr>
        <w:br/>
      </w:r>
      <w:r w:rsidRPr="00596C25">
        <w:rPr>
          <w:rFonts w:ascii="Times New Roman" w:hAnsi="Times New Roman" w:cs="Times New Roman"/>
        </w:rPr>
        <w:t>AIŠKINAMASIS RAŠTAS</w:t>
      </w:r>
    </w:p>
    <w:p w14:paraId="0BD47326" w14:textId="77777777" w:rsidR="000B7645" w:rsidRPr="00596C25" w:rsidRDefault="000B7645" w:rsidP="000B7645">
      <w:pPr>
        <w:jc w:val="center"/>
        <w:rPr>
          <w:rFonts w:ascii="Times New Roman" w:hAnsi="Times New Roman" w:cs="Times New Roman"/>
        </w:rPr>
      </w:pPr>
    </w:p>
    <w:p w14:paraId="70521E44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sz w:val="24"/>
          <w:szCs w:val="24"/>
        </w:rPr>
      </w:pPr>
      <w:bookmarkStart w:id="0" w:name="bookmark3"/>
      <w:bookmarkEnd w:id="0"/>
      <w:r w:rsidRPr="00596C25">
        <w:rPr>
          <w:sz w:val="24"/>
          <w:szCs w:val="24"/>
        </w:rPr>
        <w:t>BENDROJI DALIS</w:t>
      </w:r>
    </w:p>
    <w:p w14:paraId="19601004" w14:textId="7C8CBB42" w:rsidR="008214B3" w:rsidRDefault="007355A9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Šiaulių </w:t>
      </w:r>
      <w:r w:rsidR="006F1A73">
        <w:rPr>
          <w:sz w:val="24"/>
          <w:szCs w:val="24"/>
        </w:rPr>
        <w:t>dailės mokykla</w:t>
      </w:r>
      <w:r>
        <w:rPr>
          <w:sz w:val="24"/>
          <w:szCs w:val="24"/>
        </w:rPr>
        <w:t xml:space="preserve"> , įmonės kodas </w:t>
      </w:r>
      <w:r w:rsidR="006F1A73">
        <w:rPr>
          <w:sz w:val="24"/>
          <w:szCs w:val="24"/>
        </w:rPr>
        <w:t>190541483</w:t>
      </w:r>
      <w:r>
        <w:rPr>
          <w:sz w:val="24"/>
          <w:szCs w:val="24"/>
        </w:rPr>
        <w:t xml:space="preserve"> , G</w:t>
      </w:r>
      <w:r w:rsidR="006F1A73">
        <w:rPr>
          <w:sz w:val="24"/>
          <w:szCs w:val="24"/>
        </w:rPr>
        <w:t>umbinės</w:t>
      </w:r>
      <w:r>
        <w:rPr>
          <w:sz w:val="24"/>
          <w:szCs w:val="24"/>
        </w:rPr>
        <w:t xml:space="preserve"> g. </w:t>
      </w:r>
      <w:r w:rsidR="00F74231">
        <w:rPr>
          <w:sz w:val="24"/>
          <w:szCs w:val="24"/>
        </w:rPr>
        <w:t>1</w:t>
      </w:r>
      <w:r>
        <w:rPr>
          <w:sz w:val="24"/>
          <w:szCs w:val="24"/>
        </w:rPr>
        <w:t xml:space="preserve">8 , Šiauliai </w:t>
      </w:r>
      <w:r w:rsidR="00AF0354" w:rsidRPr="00596C25">
        <w:rPr>
          <w:sz w:val="24"/>
          <w:szCs w:val="24"/>
        </w:rPr>
        <w:t>(toliau - Įstaiga) bendrosios dalies informacija pateikta 20</w:t>
      </w:r>
      <w:r w:rsidR="00C12247">
        <w:rPr>
          <w:sz w:val="24"/>
          <w:szCs w:val="24"/>
        </w:rPr>
        <w:t>2</w:t>
      </w:r>
      <w:r w:rsidR="00856002">
        <w:rPr>
          <w:sz w:val="24"/>
          <w:szCs w:val="24"/>
        </w:rPr>
        <w:t>1</w:t>
      </w:r>
      <w:r w:rsidR="00AF0354" w:rsidRPr="00596C25">
        <w:rPr>
          <w:sz w:val="24"/>
          <w:szCs w:val="24"/>
        </w:rPr>
        <w:t xml:space="preserve"> m. metiniame aiškinamajame rašte.</w:t>
      </w:r>
    </w:p>
    <w:p w14:paraId="6319F093" w14:textId="77777777" w:rsidR="00F4462E" w:rsidRPr="00596C25" w:rsidRDefault="00F4462E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</w:p>
    <w:p w14:paraId="15531FEE" w14:textId="485A6F8A" w:rsidR="008214B3" w:rsidRPr="00F4462E" w:rsidRDefault="00AF0354" w:rsidP="00F4462E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sz w:val="24"/>
          <w:szCs w:val="24"/>
        </w:rPr>
      </w:pPr>
      <w:bookmarkStart w:id="1" w:name="bookmark4"/>
      <w:bookmarkEnd w:id="1"/>
      <w:r w:rsidRPr="00F4462E">
        <w:rPr>
          <w:sz w:val="24"/>
          <w:szCs w:val="24"/>
        </w:rPr>
        <w:t>APSKAITOS POLITIKA</w:t>
      </w:r>
    </w:p>
    <w:p w14:paraId="30FCA2F6" w14:textId="77777777" w:rsidR="008214B3" w:rsidRPr="00596C25" w:rsidRDefault="00AF0354">
      <w:pPr>
        <w:pStyle w:val="Pagrindinistekstas"/>
        <w:spacing w:after="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Įstaigos finansinių ataskaitų rinkinys parengtas vadovaujantis VSAFAS reikalavimais. Ataskaitos straipsnių, kurie neatitiktų VSAFAS reikalavimų nėra.</w:t>
      </w:r>
    </w:p>
    <w:p w14:paraId="6704855E" w14:textId="1CC86629" w:rsidR="008214B3" w:rsidRPr="00596C25" w:rsidRDefault="00AF0354">
      <w:pPr>
        <w:pStyle w:val="Pagrindinistekstas"/>
        <w:spacing w:after="24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Apskaitos politika išdėstyta 202</w:t>
      </w:r>
      <w:r w:rsidR="00856002">
        <w:rPr>
          <w:sz w:val="24"/>
          <w:szCs w:val="24"/>
        </w:rPr>
        <w:t xml:space="preserve">1 </w:t>
      </w:r>
      <w:r w:rsidRPr="00596C25">
        <w:rPr>
          <w:sz w:val="24"/>
          <w:szCs w:val="24"/>
        </w:rPr>
        <w:t>metų metiniame aiškinamajame rašte.</w:t>
      </w:r>
    </w:p>
    <w:p w14:paraId="337D445C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68"/>
        </w:tabs>
        <w:spacing w:after="140" w:line="396" w:lineRule="auto"/>
        <w:jc w:val="center"/>
        <w:rPr>
          <w:sz w:val="24"/>
          <w:szCs w:val="24"/>
        </w:rPr>
      </w:pPr>
      <w:bookmarkStart w:id="2" w:name="bookmark5"/>
      <w:bookmarkEnd w:id="2"/>
      <w:r w:rsidRPr="00596C25">
        <w:rPr>
          <w:sz w:val="24"/>
          <w:szCs w:val="24"/>
        </w:rPr>
        <w:t>PASTABOS</w:t>
      </w:r>
    </w:p>
    <w:p w14:paraId="67B455C3" w14:textId="77777777" w:rsidR="008214B3" w:rsidRDefault="00AF0354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Finansinės būklės ataskaita</w:t>
      </w:r>
    </w:p>
    <w:p w14:paraId="0C4AF99A" w14:textId="77777777" w:rsidR="00902D83" w:rsidRPr="00596C2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32EA464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bookmarkStart w:id="3" w:name="bookmark6"/>
      <w:bookmarkEnd w:id="3"/>
      <w:r w:rsidRPr="00596C25">
        <w:rPr>
          <w:sz w:val="24"/>
          <w:szCs w:val="24"/>
        </w:rPr>
        <w:t xml:space="preserve"> Nematerialus turtas.</w:t>
      </w:r>
    </w:p>
    <w:p w14:paraId="0F2203DB" w14:textId="77777777" w:rsidR="008214B3" w:rsidRPr="00596C25" w:rsidRDefault="00AF0354">
      <w:pPr>
        <w:pStyle w:val="Pagrindinistekstas"/>
        <w:spacing w:after="0"/>
        <w:ind w:firstLine="3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Ataskaitinio laikotarpio pabaigai nematerialus turtas pateiktas likutine verte 0,00 Eur. Informacija apie nematerialiojo turto įsigijimo vertę ir likutinę vertę, ataskaitinio laikotarpio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8214B3" w:rsidRPr="00596C25" w14:paraId="233B08A6" w14:textId="77777777" w:rsidTr="00596C25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AAE0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2B7E6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F85FAB2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ataskaitinio laikotarpio </w:t>
            </w:r>
          </w:p>
          <w:p w14:paraId="01EF8085" w14:textId="77777777" w:rsidR="008214B3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2198C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1553C07B" w14:textId="77777777" w:rsidTr="00596C25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78B4B" w14:textId="77777777" w:rsidR="008214B3" w:rsidRPr="00596C25" w:rsidRDefault="00AF0354" w:rsidP="00CB0B7C">
            <w:pPr>
              <w:pStyle w:val="Other0"/>
              <w:ind w:left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77E8F" w14:textId="3B9AED43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F0446" w14:textId="418CF995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092CDFE6" w14:textId="77777777" w:rsidTr="00596C25">
        <w:trPr>
          <w:trHeight w:hRule="exact" w:val="374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BFA5C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086CB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FFEC0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</w:tr>
    </w:tbl>
    <w:p w14:paraId="19962D5C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57352B38" w14:textId="77777777" w:rsidR="009422BF" w:rsidRPr="00596C25" w:rsidRDefault="009422BF" w:rsidP="009422BF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įstaiga nepirk</w:t>
      </w:r>
      <w:r>
        <w:rPr>
          <w:sz w:val="24"/>
          <w:szCs w:val="24"/>
        </w:rPr>
        <w:t>t</w:t>
      </w:r>
      <w:r w:rsidRPr="00596C25">
        <w:rPr>
          <w:sz w:val="24"/>
          <w:szCs w:val="24"/>
        </w:rPr>
        <w:t>o nematerialiojo turto.</w:t>
      </w:r>
    </w:p>
    <w:p w14:paraId="6C38E023" w14:textId="77777777" w:rsidR="008214B3" w:rsidRPr="00596C25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Nurašyta nematerialiojo turto per ataskaitinį laikotarpį nebuvo.</w:t>
      </w:r>
    </w:p>
    <w:p w14:paraId="5CFB8FEE" w14:textId="409F659C" w:rsidR="008214B3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Ilgalaikio nematerialiojo turto balansinės vertės pasikeitimą per ataskaitinį laikotarpį įtakojo sukauptas nusidėvėjimas.</w:t>
      </w:r>
    </w:p>
    <w:p w14:paraId="3E09F434" w14:textId="77777777" w:rsidR="00C473BF" w:rsidRPr="00596C25" w:rsidRDefault="00C473BF">
      <w:pPr>
        <w:pStyle w:val="Pagrindinistekstas"/>
        <w:spacing w:after="0" w:line="396" w:lineRule="auto"/>
        <w:jc w:val="both"/>
        <w:rPr>
          <w:sz w:val="24"/>
          <w:szCs w:val="24"/>
        </w:rPr>
      </w:pPr>
    </w:p>
    <w:p w14:paraId="39CD88FC" w14:textId="01B2B475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396" w:lineRule="auto"/>
        <w:jc w:val="both"/>
        <w:rPr>
          <w:sz w:val="24"/>
          <w:szCs w:val="24"/>
        </w:rPr>
      </w:pPr>
      <w:bookmarkStart w:id="4" w:name="bookmark7"/>
      <w:bookmarkEnd w:id="4"/>
      <w:r w:rsidRPr="00596C25">
        <w:rPr>
          <w:sz w:val="24"/>
          <w:szCs w:val="24"/>
        </w:rPr>
        <w:t xml:space="preserve"> Ilgalaikis materialus turtas.</w:t>
      </w:r>
    </w:p>
    <w:p w14:paraId="1D0CF820" w14:textId="0DBAAFDB" w:rsidR="008214B3" w:rsidRPr="00596C25" w:rsidRDefault="00AF0354">
      <w:pPr>
        <w:pStyle w:val="Pagrindinistekstas"/>
        <w:spacing w:after="20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Finansinėse ataskaitose ataskaitinio laikotarpio ilgalaikio materialiojo turo likutinė vertė </w:t>
      </w:r>
      <w:r w:rsidR="006F1A73">
        <w:rPr>
          <w:sz w:val="24"/>
          <w:szCs w:val="24"/>
        </w:rPr>
        <w:t xml:space="preserve">    </w:t>
      </w:r>
      <w:r w:rsidR="00BB2C4E">
        <w:rPr>
          <w:sz w:val="24"/>
          <w:szCs w:val="24"/>
        </w:rPr>
        <w:lastRenderedPageBreak/>
        <w:t>1</w:t>
      </w:r>
      <w:r w:rsidR="006F1A73">
        <w:rPr>
          <w:sz w:val="24"/>
          <w:szCs w:val="24"/>
        </w:rPr>
        <w:t>96</w:t>
      </w:r>
      <w:r w:rsidR="009F666E">
        <w:rPr>
          <w:sz w:val="24"/>
          <w:szCs w:val="24"/>
        </w:rPr>
        <w:t> 966,09</w:t>
      </w:r>
      <w:r w:rsidR="006F1A73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Eur. Informacija apie ilgalaikio materialiojo turto įsigijimo vertę ir likutinę vertę ataskaitinio laikotar</w:t>
      </w:r>
      <w:r w:rsidRPr="00596C25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8214B3" w:rsidRPr="00596C25" w14:paraId="0FF74317" w14:textId="77777777" w:rsidTr="00596C25">
        <w:trPr>
          <w:trHeight w:hRule="exact" w:val="1156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7AF8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5A7F4" w14:textId="77777777" w:rsidR="00AF0354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0793AA4" w14:textId="77777777" w:rsidR="008214B3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A149" w14:textId="77777777" w:rsidR="008214B3" w:rsidRPr="00596C25" w:rsidRDefault="00AF0354">
            <w:pPr>
              <w:pStyle w:val="Other0"/>
              <w:spacing w:line="259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669BA0C6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58D78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0EC57" w14:textId="3B36005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344 079,77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7A4D7" w14:textId="02DC66DD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178 501,95</w:t>
            </w:r>
          </w:p>
        </w:tc>
      </w:tr>
      <w:tr w:rsidR="008214B3" w:rsidRPr="00596C25" w14:paraId="23111ACF" w14:textId="77777777" w:rsidTr="00596C25">
        <w:trPr>
          <w:trHeight w:hRule="exact" w:val="3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3AF82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F76E" w14:textId="180B4FF0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F666E">
              <w:rPr>
                <w:sz w:val="24"/>
                <w:szCs w:val="24"/>
              </w:rPr>
              <w:t> 774,13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0EB56" w14:textId="6C897E00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692,32</w:t>
            </w:r>
          </w:p>
        </w:tc>
      </w:tr>
      <w:tr w:rsidR="008214B3" w:rsidRPr="00596C25" w14:paraId="380A6192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E457F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D1239" w14:textId="636A23D2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27 430,77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0DC90" w14:textId="5531AA47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17 698,66</w:t>
            </w:r>
          </w:p>
        </w:tc>
      </w:tr>
      <w:tr w:rsidR="008214B3" w:rsidRPr="00596C25" w14:paraId="1BA0EE93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EF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813AC" w14:textId="09EA46EF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25 045,57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77A6F" w14:textId="5832CBF9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14 716,30</w:t>
            </w:r>
          </w:p>
        </w:tc>
      </w:tr>
      <w:tr w:rsidR="008214B3" w:rsidRPr="00596C25" w14:paraId="2031882E" w14:textId="77777777" w:rsidTr="00596C25">
        <w:trPr>
          <w:trHeight w:hRule="exact" w:val="379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D2B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8C380" w14:textId="34BA20B4" w:rsidR="008214B3" w:rsidRPr="00596C25" w:rsidRDefault="009F666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7 246,88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C70F" w14:textId="53BD0B67" w:rsidR="008214B3" w:rsidRPr="00596C25" w:rsidRDefault="009F666E" w:rsidP="00BB2C4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1 001,80</w:t>
            </w:r>
          </w:p>
        </w:tc>
      </w:tr>
    </w:tbl>
    <w:p w14:paraId="27421EC2" w14:textId="77777777" w:rsidR="008214B3" w:rsidRPr="00596C25" w:rsidRDefault="008214B3">
      <w:pPr>
        <w:spacing w:after="279" w:line="1" w:lineRule="exact"/>
        <w:rPr>
          <w:rFonts w:ascii="Times New Roman" w:hAnsi="Times New Roman" w:cs="Times New Roman"/>
        </w:rPr>
      </w:pPr>
    </w:p>
    <w:p w14:paraId="2EA2CE59" w14:textId="5A6189A1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įsigyta naujo ilgalaikio materialiojo turto </w:t>
      </w:r>
      <w:r w:rsidR="009422BF">
        <w:rPr>
          <w:sz w:val="24"/>
          <w:szCs w:val="24"/>
        </w:rPr>
        <w:t xml:space="preserve">už </w:t>
      </w:r>
      <w:r w:rsidR="009F666E">
        <w:rPr>
          <w:sz w:val="24"/>
          <w:szCs w:val="24"/>
        </w:rPr>
        <w:t>7 381,71</w:t>
      </w:r>
      <w:r w:rsidR="009422BF" w:rsidRPr="002F3BFD">
        <w:rPr>
          <w:sz w:val="24"/>
          <w:szCs w:val="24"/>
        </w:rPr>
        <w:t xml:space="preserve"> </w:t>
      </w:r>
      <w:r w:rsidR="009422BF" w:rsidRPr="00596C25">
        <w:rPr>
          <w:sz w:val="24"/>
          <w:szCs w:val="24"/>
        </w:rPr>
        <w:t>Eur</w:t>
      </w:r>
      <w:r w:rsidR="009422BF">
        <w:rPr>
          <w:sz w:val="24"/>
          <w:szCs w:val="24"/>
        </w:rPr>
        <w:t>.</w:t>
      </w:r>
    </w:p>
    <w:p w14:paraId="4E9B89F4" w14:textId="61D04023" w:rsidR="00C473BF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0D396E40" w14:textId="4C664042" w:rsidR="00FF3534" w:rsidRPr="00596C25" w:rsidRDefault="00FF3534">
      <w:pPr>
        <w:pStyle w:val="Pagrindinistekstas"/>
        <w:spacing w:after="0" w:line="401" w:lineRule="auto"/>
        <w:rPr>
          <w:sz w:val="24"/>
          <w:szCs w:val="24"/>
        </w:rPr>
      </w:pPr>
      <w:r>
        <w:rPr>
          <w:sz w:val="24"/>
          <w:szCs w:val="24"/>
        </w:rPr>
        <w:t>Neatlygintinai gauta i</w:t>
      </w:r>
      <w:r w:rsidRPr="00596C25">
        <w:rPr>
          <w:sz w:val="24"/>
          <w:szCs w:val="24"/>
        </w:rPr>
        <w:t>lgalaikio materialiojo turto</w:t>
      </w:r>
      <w:r>
        <w:rPr>
          <w:sz w:val="24"/>
          <w:szCs w:val="24"/>
        </w:rPr>
        <w:t xml:space="preserve"> už 1 874,40 </w:t>
      </w:r>
      <w:r w:rsidRPr="00596C25">
        <w:rPr>
          <w:sz w:val="24"/>
          <w:szCs w:val="24"/>
        </w:rPr>
        <w:t>Eur.</w:t>
      </w:r>
      <w:r>
        <w:rPr>
          <w:sz w:val="24"/>
          <w:szCs w:val="24"/>
        </w:rPr>
        <w:t xml:space="preserve"> </w:t>
      </w:r>
    </w:p>
    <w:p w14:paraId="53CC8F44" w14:textId="11E0FBAD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5" w:name="bookmark8"/>
      <w:bookmarkEnd w:id="5"/>
      <w:r w:rsidRPr="00596C25">
        <w:rPr>
          <w:sz w:val="24"/>
          <w:szCs w:val="24"/>
        </w:rPr>
        <w:t xml:space="preserve"> Biologinis turtas.</w:t>
      </w:r>
    </w:p>
    <w:p w14:paraId="1C23290C" w14:textId="792786FA" w:rsidR="00C473BF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Įstaiga neturi biologinio turto.</w:t>
      </w:r>
    </w:p>
    <w:p w14:paraId="7C72228C" w14:textId="77777777" w:rsidR="002F3BFD" w:rsidRPr="00596C25" w:rsidRDefault="002F3BFD">
      <w:pPr>
        <w:pStyle w:val="Pagrindinistekstas"/>
        <w:spacing w:after="0" w:line="401" w:lineRule="auto"/>
        <w:rPr>
          <w:sz w:val="24"/>
          <w:szCs w:val="24"/>
        </w:rPr>
      </w:pPr>
    </w:p>
    <w:p w14:paraId="61340345" w14:textId="4BE58DA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6" w:name="bookmark9"/>
      <w:bookmarkEnd w:id="6"/>
      <w:r w:rsidRPr="00596C25">
        <w:rPr>
          <w:sz w:val="24"/>
          <w:szCs w:val="24"/>
        </w:rPr>
        <w:t xml:space="preserve"> Ilgalaikis finansinis turtas.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8214B3" w:rsidRPr="00596C25" w14:paraId="0338C909" w14:textId="77777777" w:rsidTr="00596C25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E4BF4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596499F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3A021" w14:textId="77777777" w:rsidR="008214B3" w:rsidRPr="00596C25" w:rsidRDefault="00AF0354">
            <w:pPr>
              <w:pStyle w:val="Other0"/>
              <w:ind w:left="112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2CE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1C4AECA" w14:textId="77777777" w:rsidTr="00596C25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503B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</w:t>
            </w:r>
            <w:r w:rsidR="00CB0B7C">
              <w:rPr>
                <w:sz w:val="24"/>
                <w:szCs w:val="24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D163E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B3C4A" w14:textId="37D534CA" w:rsidR="008214B3" w:rsidRPr="00596C25" w:rsidRDefault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5 028,10</w:t>
            </w:r>
          </w:p>
        </w:tc>
      </w:tr>
    </w:tbl>
    <w:p w14:paraId="71722EEE" w14:textId="77777777" w:rsidR="008214B3" w:rsidRPr="00596C25" w:rsidRDefault="008214B3">
      <w:pPr>
        <w:spacing w:after="419" w:line="1" w:lineRule="exact"/>
        <w:rPr>
          <w:rFonts w:ascii="Times New Roman" w:hAnsi="Times New Roman" w:cs="Times New Roman"/>
        </w:rPr>
      </w:pPr>
    </w:p>
    <w:p w14:paraId="447F5F77" w14:textId="42C06DEC" w:rsidR="008214B3" w:rsidRPr="00596C25" w:rsidRDefault="00AF0354" w:rsidP="00902D83">
      <w:pPr>
        <w:pStyle w:val="Pagrindinistekstas"/>
        <w:numPr>
          <w:ilvl w:val="0"/>
          <w:numId w:val="2"/>
        </w:numPr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  <w:bookmarkStart w:id="7" w:name="bookmark10"/>
      <w:bookmarkEnd w:id="7"/>
      <w:r w:rsidRPr="00596C25">
        <w:rPr>
          <w:sz w:val="24"/>
          <w:szCs w:val="24"/>
        </w:rPr>
        <w:t xml:space="preserve"> Atsargos.</w:t>
      </w:r>
    </w:p>
    <w:p w14:paraId="7F3EBC20" w14:textId="0E675E18" w:rsidR="00FF3534" w:rsidRPr="00596C25" w:rsidRDefault="00FF3534" w:rsidP="00FF3534">
      <w:pPr>
        <w:pStyle w:val="Pagrindinistekstas"/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įstaiga medžiagų, žaliavų ir ūkinio inventoriaus </w:t>
      </w:r>
      <w:r>
        <w:rPr>
          <w:sz w:val="24"/>
          <w:szCs w:val="24"/>
        </w:rPr>
        <w:t xml:space="preserve">likutinė vertė  </w:t>
      </w:r>
      <w:r w:rsidR="009F666E">
        <w:rPr>
          <w:sz w:val="24"/>
          <w:szCs w:val="24"/>
        </w:rPr>
        <w:t>0,00</w:t>
      </w:r>
      <w:r>
        <w:rPr>
          <w:sz w:val="24"/>
          <w:szCs w:val="24"/>
        </w:rPr>
        <w:t xml:space="preserve"> Eur</w:t>
      </w:r>
    </w:p>
    <w:p w14:paraId="3816CE66" w14:textId="21B09A2F" w:rsidR="008214B3" w:rsidRPr="00596C25" w:rsidRDefault="00120D1B" w:rsidP="009422BF">
      <w:pPr>
        <w:pStyle w:val="Pagrindinistekstas"/>
        <w:numPr>
          <w:ilvl w:val="0"/>
          <w:numId w:val="2"/>
        </w:numPr>
        <w:spacing w:after="1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Išankstiniai apmokėjimai.</w:t>
      </w:r>
    </w:p>
    <w:p w14:paraId="5DF8E81C" w14:textId="0BEA84AF" w:rsidR="008214B3" w:rsidRDefault="00AF0354" w:rsidP="00902D83">
      <w:pPr>
        <w:pStyle w:val="Pagrindinistekstas"/>
        <w:spacing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Finansinėse ataskaitoje ataskaitinio laikotarpio pabaigai išankstinius mokėjimus sudaro:</w:t>
      </w:r>
    </w:p>
    <w:p w14:paraId="3EF0E073" w14:textId="77777777" w:rsidR="00C473BF" w:rsidRPr="00596C25" w:rsidRDefault="00C473BF" w:rsidP="00902D83">
      <w:pPr>
        <w:pStyle w:val="Pagrindinistekstas"/>
        <w:spacing w:line="240" w:lineRule="auto"/>
        <w:jc w:val="both"/>
        <w:rPr>
          <w:sz w:val="24"/>
          <w:szCs w:val="24"/>
        </w:rPr>
      </w:pPr>
    </w:p>
    <w:p w14:paraId="30ED57D5" w14:textId="1DB35AC4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Ateinančių laikotarpių sąnaudos </w:t>
      </w:r>
      <w:r w:rsidR="009F666E">
        <w:rPr>
          <w:sz w:val="24"/>
          <w:szCs w:val="24"/>
        </w:rPr>
        <w:t>55,03</w:t>
      </w:r>
      <w:r w:rsidRPr="00596C25">
        <w:rPr>
          <w:sz w:val="24"/>
          <w:szCs w:val="24"/>
        </w:rPr>
        <w:t xml:space="preserve"> Eur:</w:t>
      </w:r>
    </w:p>
    <w:p w14:paraId="1C4F622B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55F3F46A" w14:textId="77777777" w:rsidTr="003F4321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5D2A8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F1F3200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E01F8" w14:textId="77777777" w:rsidR="008214B3" w:rsidRPr="00596C25" w:rsidRDefault="00AF0354">
            <w:pPr>
              <w:pStyle w:val="Other0"/>
              <w:ind w:left="25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440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ABC5462" w14:textId="77777777" w:rsidTr="003F4321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471B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BEA00" w14:textId="558E167C" w:rsidR="008214B3" w:rsidRPr="00596C25" w:rsidRDefault="00F4462E" w:rsidP="00F4462E">
            <w:pPr>
              <w:pStyle w:val="Other0"/>
              <w:ind w:left="125"/>
              <w:rPr>
                <w:sz w:val="24"/>
                <w:szCs w:val="24"/>
              </w:rPr>
            </w:pPr>
            <w:r w:rsidRPr="00F4462E">
              <w:rPr>
                <w:sz w:val="24"/>
                <w:szCs w:val="24"/>
              </w:rPr>
              <w:t xml:space="preserve">UAB </w:t>
            </w:r>
            <w:proofErr w:type="spellStart"/>
            <w:r w:rsidRPr="00F4462E">
              <w:rPr>
                <w:sz w:val="24"/>
                <w:szCs w:val="24"/>
              </w:rPr>
              <w:t>Cloudlix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CDE62" w14:textId="1F827A92" w:rsidR="008214B3" w:rsidRPr="00596C25" w:rsidRDefault="009F666E" w:rsidP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8,62</w:t>
            </w:r>
          </w:p>
        </w:tc>
      </w:tr>
      <w:tr w:rsidR="009F666E" w:rsidRPr="00596C25" w14:paraId="38B054D0" w14:textId="77777777" w:rsidTr="003F4321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FC71F" w14:textId="5B8DF149" w:rsidR="009F666E" w:rsidRPr="00596C25" w:rsidRDefault="009F666E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6D6C4" w14:textId="2829426D" w:rsidR="009F666E" w:rsidRPr="00F4462E" w:rsidRDefault="009F666E" w:rsidP="00F4462E">
            <w:pPr>
              <w:pStyle w:val="Other0"/>
              <w:ind w:left="125"/>
              <w:rPr>
                <w:sz w:val="24"/>
                <w:szCs w:val="24"/>
              </w:rPr>
            </w:pPr>
            <w:r w:rsidRPr="009F666E">
              <w:rPr>
                <w:sz w:val="24"/>
                <w:szCs w:val="24"/>
              </w:rPr>
              <w:t>UAB Informacinės sistemos ir technologijos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E342" w14:textId="5A3657F7" w:rsidR="009F666E" w:rsidRPr="00596C25" w:rsidRDefault="009F666E" w:rsidP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46,41</w:t>
            </w:r>
          </w:p>
        </w:tc>
      </w:tr>
    </w:tbl>
    <w:p w14:paraId="0D0FE819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3647BF34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797F099A" w14:textId="73FC8FED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Išankstiniai apmokėjimai tiekėjams </w:t>
      </w:r>
      <w:r w:rsidR="006C7CA4">
        <w:rPr>
          <w:sz w:val="24"/>
          <w:szCs w:val="24"/>
        </w:rPr>
        <w:t>502,47</w:t>
      </w:r>
      <w:r w:rsidRPr="00596C25">
        <w:rPr>
          <w:sz w:val="24"/>
          <w:szCs w:val="24"/>
        </w:rPr>
        <w:t xml:space="preserve"> Eur:</w:t>
      </w:r>
    </w:p>
    <w:p w14:paraId="19A03F60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5765"/>
        <w:gridCol w:w="3245"/>
      </w:tblGrid>
      <w:tr w:rsidR="008214B3" w:rsidRPr="00596C25" w14:paraId="535154BD" w14:textId="77777777" w:rsidTr="00F4462E">
        <w:trPr>
          <w:trHeight w:hRule="exact" w:val="65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C050A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Eil.</w:t>
            </w:r>
          </w:p>
          <w:p w14:paraId="694A2F31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14D7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49F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79CE9E6E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CAACD" w14:textId="1955B7DD" w:rsidR="008214B3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17A00" w14:textId="57E73453" w:rsidR="008214B3" w:rsidRPr="00596C25" w:rsidRDefault="008B30BC" w:rsidP="008B30BC">
            <w:pPr>
              <w:pStyle w:val="Other0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8B30BC">
              <w:rPr>
                <w:color w:val="auto"/>
                <w:sz w:val="24"/>
                <w:szCs w:val="24"/>
              </w:rPr>
              <w:t>UAB Šiaulių Lyra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31D5" w14:textId="1CA31F6F" w:rsidR="008214B3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42,47</w:t>
            </w:r>
          </w:p>
        </w:tc>
      </w:tr>
      <w:tr w:rsidR="008B30BC" w:rsidRPr="00596C25" w14:paraId="485BBC7D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6696A" w14:textId="7D3406E5" w:rsidR="008B30BC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6C360" w14:textId="39B931B1" w:rsidR="008B30BC" w:rsidRPr="008B30BC" w:rsidRDefault="008B30BC" w:rsidP="008B30BC">
            <w:pPr>
              <w:pStyle w:val="Other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8B30BC">
              <w:rPr>
                <w:color w:val="auto"/>
                <w:sz w:val="24"/>
                <w:szCs w:val="24"/>
              </w:rPr>
              <w:t xml:space="preserve">UAB </w:t>
            </w:r>
            <w:proofErr w:type="spellStart"/>
            <w:r w:rsidRPr="008B30BC">
              <w:rPr>
                <w:color w:val="auto"/>
                <w:sz w:val="24"/>
                <w:szCs w:val="24"/>
              </w:rPr>
              <w:t>Eigida</w:t>
            </w:r>
            <w:proofErr w:type="spellEnd"/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218BC" w14:textId="0DB6FEBC" w:rsidR="008B30BC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460,00</w:t>
            </w:r>
          </w:p>
        </w:tc>
      </w:tr>
    </w:tbl>
    <w:p w14:paraId="33C09B66" w14:textId="57AEB671" w:rsidR="008214B3" w:rsidRPr="00C07644" w:rsidRDefault="009422BF" w:rsidP="00902D83">
      <w:pPr>
        <w:pStyle w:val="Tablecaption0"/>
        <w:spacing w:after="140"/>
        <w:jc w:val="both"/>
        <w:rPr>
          <w:color w:val="auto"/>
          <w:sz w:val="24"/>
          <w:szCs w:val="24"/>
        </w:rPr>
      </w:pPr>
      <w:r w:rsidRPr="00C07644">
        <w:rPr>
          <w:b/>
          <w:bCs/>
          <w:color w:val="auto"/>
          <w:sz w:val="24"/>
          <w:szCs w:val="24"/>
        </w:rPr>
        <w:t xml:space="preserve">7 </w:t>
      </w:r>
      <w:r w:rsidR="00AF0354" w:rsidRPr="00C07644">
        <w:rPr>
          <w:b/>
          <w:bCs/>
          <w:color w:val="auto"/>
          <w:sz w:val="24"/>
          <w:szCs w:val="24"/>
        </w:rPr>
        <w:t xml:space="preserve">. </w:t>
      </w:r>
      <w:r w:rsidR="00AF0354" w:rsidRPr="00C07644">
        <w:rPr>
          <w:color w:val="auto"/>
          <w:sz w:val="24"/>
          <w:szCs w:val="24"/>
        </w:rPr>
        <w:t xml:space="preserve"> Per vienus metus gautinos sumos.</w:t>
      </w:r>
    </w:p>
    <w:p w14:paraId="7F1661DB" w14:textId="24BFB953" w:rsidR="008214B3" w:rsidRPr="00C07644" w:rsidRDefault="00AF0354" w:rsidP="00902D83">
      <w:pPr>
        <w:jc w:val="both"/>
        <w:rPr>
          <w:rFonts w:ascii="Times New Roman" w:hAnsi="Times New Roman" w:cs="Times New Roman"/>
        </w:rPr>
      </w:pPr>
      <w:r w:rsidRPr="00C07644">
        <w:rPr>
          <w:rFonts w:ascii="Times New Roman" w:hAnsi="Times New Roman" w:cs="Times New Roman"/>
        </w:rPr>
        <w:t xml:space="preserve">Ataskaitinio laikotarpio per vienus metus gautinos sumos sudaro </w:t>
      </w:r>
      <w:r w:rsidR="006C7CA4">
        <w:rPr>
          <w:rFonts w:ascii="Times New Roman" w:hAnsi="Times New Roman" w:cs="Times New Roman"/>
        </w:rPr>
        <w:t>44 992,31</w:t>
      </w:r>
      <w:r w:rsidRPr="00C07644">
        <w:rPr>
          <w:rFonts w:ascii="Times New Roman" w:hAnsi="Times New Roman" w:cs="Times New Roman"/>
        </w:rPr>
        <w:t xml:space="preserve"> Eur, iš jų:</w:t>
      </w:r>
    </w:p>
    <w:p w14:paraId="18B50B8B" w14:textId="592BA32F" w:rsidR="00CB0B7C" w:rsidRPr="00C07644" w:rsidRDefault="00AF0354" w:rsidP="00902D83">
      <w:pPr>
        <w:pStyle w:val="Pagrindinistekstas"/>
        <w:spacing w:after="140" w:line="240" w:lineRule="auto"/>
        <w:ind w:firstLine="380"/>
        <w:jc w:val="both"/>
        <w:rPr>
          <w:sz w:val="24"/>
          <w:szCs w:val="24"/>
        </w:rPr>
      </w:pPr>
      <w:r w:rsidRPr="00C07644">
        <w:rPr>
          <w:sz w:val="24"/>
          <w:szCs w:val="24"/>
        </w:rPr>
        <w:t xml:space="preserve">• Gautinos sumos už turto naudojimą, parduotas prekes, turtą, paslaugas </w:t>
      </w:r>
      <w:r w:rsidR="006C7CA4">
        <w:rPr>
          <w:sz w:val="24"/>
          <w:szCs w:val="24"/>
        </w:rPr>
        <w:t>4 459</w:t>
      </w:r>
      <w:r w:rsidR="00C07644" w:rsidRPr="00C07644">
        <w:rPr>
          <w:sz w:val="24"/>
          <w:szCs w:val="24"/>
        </w:rPr>
        <w:t>,00</w:t>
      </w:r>
      <w:r w:rsidRPr="00C07644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C07644" w14:paraId="72BB6A55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C07644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Eil.</w:t>
            </w:r>
          </w:p>
          <w:p w14:paraId="348C51AF" w14:textId="77777777" w:rsidR="008214B3" w:rsidRPr="00C07644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664D8" w14:textId="77777777" w:rsidR="008214B3" w:rsidRPr="00C07644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C07644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Suma (Eur)</w:t>
            </w:r>
          </w:p>
        </w:tc>
      </w:tr>
      <w:tr w:rsidR="008214B3" w:rsidRPr="00C07644" w14:paraId="4F2979C2" w14:textId="77777777" w:rsidTr="00CB0B7C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83372" w14:textId="77777777" w:rsidR="008214B3" w:rsidRPr="00C07644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53CE3574" w:rsidR="008214B3" w:rsidRPr="00C07644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-</w:t>
            </w:r>
          </w:p>
        </w:tc>
      </w:tr>
      <w:tr w:rsidR="008214B3" w:rsidRPr="00C07644" w14:paraId="1CBEF242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C07644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12AFCE70" w:rsidR="008214B3" w:rsidRPr="00C07644" w:rsidRDefault="00EE77C9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-</w:t>
            </w:r>
          </w:p>
        </w:tc>
      </w:tr>
      <w:tr w:rsidR="008214B3" w:rsidRPr="00C07644" w14:paraId="64C0F31F" w14:textId="77777777" w:rsidTr="002409E1">
        <w:trPr>
          <w:trHeight w:hRule="exact" w:val="3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09349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3208" w14:textId="1632ADAD" w:rsidR="008214B3" w:rsidRPr="00C07644" w:rsidRDefault="00AF0354" w:rsidP="00B5330C">
            <w:pPr>
              <w:pStyle w:val="Other0"/>
              <w:spacing w:line="269" w:lineRule="auto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 xml:space="preserve">Gautinos sumos už </w:t>
            </w:r>
            <w:r w:rsidR="00B5330C" w:rsidRPr="00C07644">
              <w:rPr>
                <w:sz w:val="24"/>
                <w:szCs w:val="24"/>
              </w:rPr>
              <w:t>paslaugas švietimo ir kitose įstaigose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F46EE" w14:textId="3E8AE883" w:rsidR="008214B3" w:rsidRPr="00C07644" w:rsidRDefault="006C7CA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4 459,00</w:t>
            </w:r>
          </w:p>
        </w:tc>
      </w:tr>
    </w:tbl>
    <w:p w14:paraId="593BE438" w14:textId="77777777" w:rsidR="00CB0B7C" w:rsidRPr="00C07644" w:rsidRDefault="00CB0B7C">
      <w:pPr>
        <w:pStyle w:val="Tablecaption0"/>
        <w:ind w:left="346"/>
        <w:rPr>
          <w:sz w:val="24"/>
          <w:szCs w:val="24"/>
        </w:rPr>
      </w:pPr>
    </w:p>
    <w:p w14:paraId="69AF3120" w14:textId="7140CB1F" w:rsidR="008214B3" w:rsidRPr="00C07644" w:rsidRDefault="00AF0354">
      <w:pPr>
        <w:pStyle w:val="Tablecaption0"/>
        <w:ind w:left="346"/>
        <w:rPr>
          <w:color w:val="auto"/>
          <w:sz w:val="24"/>
          <w:szCs w:val="24"/>
        </w:rPr>
      </w:pPr>
      <w:r w:rsidRPr="00C07644">
        <w:rPr>
          <w:color w:val="auto"/>
          <w:sz w:val="24"/>
          <w:szCs w:val="24"/>
        </w:rPr>
        <w:t xml:space="preserve">• Sukauptos gautinos sumos </w:t>
      </w:r>
      <w:r w:rsidR="006C7CA4">
        <w:rPr>
          <w:color w:val="auto"/>
          <w:sz w:val="24"/>
          <w:szCs w:val="24"/>
        </w:rPr>
        <w:t>40 533,31</w:t>
      </w:r>
      <w:r w:rsidRPr="00C07644">
        <w:rPr>
          <w:color w:val="auto"/>
          <w:sz w:val="24"/>
          <w:szCs w:val="24"/>
        </w:rPr>
        <w:t xml:space="preserve"> Eur:</w:t>
      </w:r>
    </w:p>
    <w:p w14:paraId="00FC9157" w14:textId="77777777" w:rsidR="00CB0B7C" w:rsidRPr="00C07644" w:rsidRDefault="00CB0B7C">
      <w:pPr>
        <w:pStyle w:val="Tablecaption0"/>
        <w:ind w:left="346"/>
        <w:rPr>
          <w:color w:val="auto"/>
          <w:sz w:val="24"/>
          <w:szCs w:val="24"/>
        </w:rPr>
      </w:pPr>
    </w:p>
    <w:p w14:paraId="74605B9E" w14:textId="77777777" w:rsidR="008214B3" w:rsidRPr="00EE77C9" w:rsidRDefault="008214B3">
      <w:pPr>
        <w:spacing w:line="1" w:lineRule="exact"/>
        <w:rPr>
          <w:rFonts w:ascii="Times New Roman" w:hAnsi="Times New Roman" w:cs="Times New Roman"/>
          <w:color w:val="auto"/>
          <w:highlight w:val="yello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0500C0" w:rsidRPr="00C07644" w14:paraId="41E7B4EF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B243" w14:textId="77777777" w:rsidR="008214B3" w:rsidRPr="00C07644" w:rsidRDefault="00AF0354">
            <w:pPr>
              <w:pStyle w:val="Other0"/>
              <w:spacing w:after="40"/>
              <w:ind w:firstLine="18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Eil.</w:t>
            </w:r>
          </w:p>
          <w:p w14:paraId="4F6E8F14" w14:textId="77777777" w:rsidR="008214B3" w:rsidRPr="00C07644" w:rsidRDefault="00AF0354">
            <w:pPr>
              <w:pStyle w:val="Other0"/>
              <w:ind w:firstLine="18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3CAD4" w14:textId="77777777" w:rsidR="008214B3" w:rsidRPr="00C07644" w:rsidRDefault="00AF0354">
            <w:pPr>
              <w:pStyle w:val="Other0"/>
              <w:ind w:left="10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91BAD" w14:textId="77777777" w:rsidR="008214B3" w:rsidRPr="00C07644" w:rsidRDefault="00AF035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Suma (Eur)</w:t>
            </w:r>
          </w:p>
        </w:tc>
      </w:tr>
      <w:tr w:rsidR="000500C0" w:rsidRPr="00C07644" w14:paraId="75A3E3FF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4FCAE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E8078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4CBF" w14:textId="52B1467E" w:rsidR="008214B3" w:rsidRPr="00C07644" w:rsidRDefault="006C7CA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28 204,26</w:t>
            </w:r>
          </w:p>
        </w:tc>
      </w:tr>
      <w:tr w:rsidR="000500C0" w:rsidRPr="00C07644" w14:paraId="4F91A982" w14:textId="77777777" w:rsidTr="00CB0B7C">
        <w:trPr>
          <w:trHeight w:hRule="exact" w:val="3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E98B6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4752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E0064" w14:textId="68979B9A" w:rsidR="008214B3" w:rsidRPr="00C07644" w:rsidRDefault="006C7CA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="00626B16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831,77</w:t>
            </w:r>
          </w:p>
        </w:tc>
      </w:tr>
      <w:tr w:rsidR="000500C0" w:rsidRPr="00C07644" w14:paraId="37FA0CE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0CE60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ECCC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E4998" w14:textId="68C2AF79" w:rsidR="008214B3" w:rsidRPr="00C07644" w:rsidRDefault="006C7CA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0500C0" w:rsidRPr="00C07644" w14:paraId="7722BDF5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D0A94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8663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6DC4" w14:textId="3D0A056A" w:rsidR="008214B3" w:rsidRPr="00C07644" w:rsidRDefault="00CA24DA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0500C0" w:rsidRPr="00C07644" w14:paraId="214F939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E6455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BBBF7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6B738" w14:textId="1B393FC9" w:rsidR="008214B3" w:rsidRPr="00C07644" w:rsidRDefault="006C7CA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626B16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827,08</w:t>
            </w:r>
          </w:p>
        </w:tc>
      </w:tr>
      <w:tr w:rsidR="000500C0" w:rsidRPr="000500C0" w14:paraId="0BE613D6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D12AC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200AA" w14:textId="77777777" w:rsidR="008214B3" w:rsidRPr="00C07644" w:rsidRDefault="00AF0354" w:rsidP="00CB0B7C">
            <w:pPr>
              <w:pStyle w:val="Other0"/>
              <w:spacing w:line="305" w:lineRule="auto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04BBB" w14:textId="7E50B784" w:rsidR="008214B3" w:rsidRPr="000500C0" w:rsidRDefault="006C7CA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="00626B16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670,20</w:t>
            </w:r>
          </w:p>
        </w:tc>
      </w:tr>
    </w:tbl>
    <w:p w14:paraId="1493B67C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01CC804D" w14:textId="4A1DB86F" w:rsidR="008214B3" w:rsidRDefault="00B5330C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Kitos gautinos sumos sudaro </w:t>
      </w:r>
      <w:r w:rsidR="006C7CA4">
        <w:rPr>
          <w:sz w:val="24"/>
          <w:szCs w:val="24"/>
        </w:rPr>
        <w:t>0,00</w:t>
      </w:r>
      <w:r w:rsidR="00AF0354" w:rsidRPr="00596C25">
        <w:rPr>
          <w:sz w:val="24"/>
          <w:szCs w:val="24"/>
        </w:rPr>
        <w:t xml:space="preserve"> Eur:</w:t>
      </w:r>
    </w:p>
    <w:p w14:paraId="1D62C7DE" w14:textId="77777777" w:rsidR="00CB0B7C" w:rsidRPr="00596C25" w:rsidRDefault="00CB0B7C">
      <w:pPr>
        <w:pStyle w:val="Tablecaption0"/>
        <w:ind w:left="346"/>
        <w:rPr>
          <w:sz w:val="24"/>
          <w:szCs w:val="24"/>
        </w:rPr>
      </w:pPr>
    </w:p>
    <w:p w14:paraId="719A4479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13"/>
        <w:gridCol w:w="3259"/>
      </w:tblGrid>
      <w:tr w:rsidR="008214B3" w:rsidRPr="00596C25" w14:paraId="7AC62CCB" w14:textId="77777777" w:rsidTr="00C473BF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1C8F9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4C7CB6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30B2D" w14:textId="77777777" w:rsidR="00CB0B7C" w:rsidRDefault="00CB0B7C" w:rsidP="00CB0B7C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3E60B89B" w14:textId="77777777" w:rsidR="008214B3" w:rsidRPr="00596C25" w:rsidRDefault="00AF0354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E4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4BC64C0" w14:textId="77777777" w:rsidTr="00C473B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169F9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B439B" w14:textId="594F7667" w:rsidR="008214B3" w:rsidRPr="00596C25" w:rsidRDefault="00626B16" w:rsidP="00C473BF">
            <w:pPr>
              <w:pStyle w:val="Other0"/>
              <w:ind w:left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D7C75" w14:textId="7BDD01B6" w:rsidR="008214B3" w:rsidRPr="00596C25" w:rsidRDefault="00626B16" w:rsidP="003B01B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5A720831" w14:textId="77777777" w:rsidR="00CB0B7C" w:rsidRDefault="00CB0B7C">
      <w:pPr>
        <w:pStyle w:val="Tablecaption0"/>
        <w:rPr>
          <w:b/>
          <w:bCs/>
          <w:sz w:val="24"/>
          <w:szCs w:val="24"/>
        </w:rPr>
      </w:pPr>
    </w:p>
    <w:p w14:paraId="63B135F6" w14:textId="24D3BA1F" w:rsidR="008214B3" w:rsidRPr="00596C25" w:rsidRDefault="009422BF" w:rsidP="00CB0B7C">
      <w:pPr>
        <w:pStyle w:val="Tablecaption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Pinigai ir pinigų ekvivalentai.</w:t>
      </w:r>
    </w:p>
    <w:p w14:paraId="2070095E" w14:textId="77777777" w:rsidR="008214B3" w:rsidRPr="00596C25" w:rsidRDefault="008214B3" w:rsidP="00CB0B7C">
      <w:pPr>
        <w:spacing w:after="119" w:line="1" w:lineRule="exact"/>
        <w:jc w:val="both"/>
        <w:rPr>
          <w:rFonts w:ascii="Times New Roman" w:hAnsi="Times New Roman" w:cs="Times New Roman"/>
        </w:rPr>
      </w:pPr>
    </w:p>
    <w:p w14:paraId="05241D50" w14:textId="7F411D3C" w:rsidR="008214B3" w:rsidRPr="00596C25" w:rsidRDefault="00AF0354" w:rsidP="00CB0B7C">
      <w:pPr>
        <w:pStyle w:val="Pagrindinistekstas"/>
        <w:spacing w:after="0" w:line="396" w:lineRule="auto"/>
        <w:ind w:firstLine="44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Piniginių lėšų likutį </w:t>
      </w:r>
      <w:r w:rsidR="00EE77C9">
        <w:rPr>
          <w:sz w:val="24"/>
          <w:szCs w:val="24"/>
        </w:rPr>
        <w:t>4</w:t>
      </w:r>
      <w:r w:rsidR="00626B16">
        <w:rPr>
          <w:sz w:val="24"/>
          <w:szCs w:val="24"/>
        </w:rPr>
        <w:t> 405,81</w:t>
      </w:r>
      <w:r w:rsidRPr="00596C25">
        <w:rPr>
          <w:sz w:val="24"/>
          <w:szCs w:val="24"/>
        </w:rPr>
        <w:t xml:space="preserve"> Eur ataskaitinio laikotarpio pabaigai sudaro pinigai banko sąskaitose.</w:t>
      </w:r>
    </w:p>
    <w:p w14:paraId="55854873" w14:textId="674FF94B" w:rsidR="008214B3" w:rsidRPr="00596C25" w:rsidRDefault="009422BF" w:rsidP="009422BF">
      <w:pPr>
        <w:pStyle w:val="Pagrindinistekstas"/>
        <w:tabs>
          <w:tab w:val="left" w:pos="358"/>
        </w:tabs>
        <w:spacing w:after="0" w:line="396" w:lineRule="auto"/>
        <w:jc w:val="both"/>
        <w:rPr>
          <w:sz w:val="24"/>
          <w:szCs w:val="24"/>
        </w:rPr>
      </w:pPr>
      <w:bookmarkStart w:id="8" w:name="bookmark11"/>
      <w:bookmarkEnd w:id="8"/>
      <w:r w:rsidRPr="009422BF">
        <w:rPr>
          <w:b/>
          <w:sz w:val="24"/>
          <w:szCs w:val="24"/>
        </w:rPr>
        <w:t>9.</w:t>
      </w:r>
      <w:r w:rsidR="00AF0354" w:rsidRPr="00596C25">
        <w:rPr>
          <w:sz w:val="24"/>
          <w:szCs w:val="24"/>
        </w:rPr>
        <w:t xml:space="preserve"> Finansavimo sumos.</w:t>
      </w:r>
    </w:p>
    <w:p w14:paraId="75393B11" w14:textId="03083BE5" w:rsidR="008214B3" w:rsidRPr="00596C25" w:rsidRDefault="00AF0354" w:rsidP="00CB0B7C">
      <w:pPr>
        <w:pStyle w:val="Pagrindinistekstas"/>
        <w:spacing w:after="26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finansavimo sumų likutis yra </w:t>
      </w:r>
      <w:r w:rsidR="00626B16">
        <w:rPr>
          <w:sz w:val="24"/>
          <w:szCs w:val="24"/>
        </w:rPr>
        <w:t>192 256,33</w:t>
      </w:r>
      <w:r w:rsidRPr="00596C25">
        <w:rPr>
          <w:sz w:val="24"/>
          <w:szCs w:val="24"/>
        </w:rPr>
        <w:t xml:space="preserve"> Eur Finansavimo 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8214B3" w:rsidRPr="00596C25" w14:paraId="4E692575" w14:textId="77777777" w:rsidTr="00CB0B7C">
        <w:trPr>
          <w:trHeight w:hRule="exact" w:val="56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0BCB83A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Gauta (Eur)</w:t>
            </w:r>
          </w:p>
        </w:tc>
      </w:tr>
      <w:tr w:rsidR="008214B3" w:rsidRPr="00596C25" w14:paraId="2EC012A9" w14:textId="77777777" w:rsidTr="00CB0B7C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0FB0FF8E" w:rsidR="008214B3" w:rsidRPr="00596C25" w:rsidRDefault="00626B16" w:rsidP="00814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10 997,71</w:t>
            </w:r>
          </w:p>
        </w:tc>
      </w:tr>
      <w:tr w:rsidR="008214B3" w:rsidRPr="00596C25" w14:paraId="3088B304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84867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FFAC8" w14:textId="61C52C22" w:rsidR="008214B3" w:rsidRDefault="00626B16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175 934,21</w:t>
            </w:r>
          </w:p>
          <w:p w14:paraId="742E553B" w14:textId="18036395" w:rsidR="00626B16" w:rsidRPr="00596C25" w:rsidRDefault="00626B16" w:rsidP="00814A3D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FB4C0E" w:rsidRPr="00596C25" w14:paraId="119EFD1D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614F7" w14:textId="744D871C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EF968" w14:textId="7D0FD458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Europos sąjungos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86D8F" w14:textId="77777777" w:rsidR="00FB4C0E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7A2F509" w14:textId="5BAC4C83" w:rsidR="0066323D" w:rsidRPr="00596C25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1493,34</w:t>
            </w:r>
          </w:p>
        </w:tc>
      </w:tr>
      <w:tr w:rsidR="00FB4C0E" w:rsidRPr="00596C25" w14:paraId="4CD133AC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F60A9" w14:textId="419B9CDD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C0E22" w14:textId="16ECE304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706EC" w14:textId="5939D55C" w:rsidR="00FB4C0E" w:rsidRPr="00596C25" w:rsidRDefault="00626B16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5 324,41</w:t>
            </w:r>
          </w:p>
        </w:tc>
      </w:tr>
    </w:tbl>
    <w:p w14:paraId="07488097" w14:textId="77777777" w:rsidR="008214B3" w:rsidRPr="00596C25" w:rsidRDefault="008214B3">
      <w:pPr>
        <w:spacing w:after="259" w:line="1" w:lineRule="exact"/>
        <w:rPr>
          <w:rFonts w:ascii="Times New Roman" w:hAnsi="Times New Roman" w:cs="Times New Roman"/>
        </w:rPr>
      </w:pPr>
    </w:p>
    <w:p w14:paraId="0379D60F" w14:textId="77777777" w:rsidR="008214B3" w:rsidRPr="00596C25" w:rsidRDefault="00AF0354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lastRenderedPageBreak/>
        <w:t>Per ataskaitinį laikotarpį neatlygintinai gautas turtas už 0 Eur.</w:t>
      </w:r>
    </w:p>
    <w:p w14:paraId="7415AF93" w14:textId="0E5E5603" w:rsidR="008214B3" w:rsidRPr="00596C25" w:rsidRDefault="009422BF" w:rsidP="009422BF">
      <w:pPr>
        <w:pStyle w:val="Pagrindinistekstas"/>
        <w:tabs>
          <w:tab w:val="left" w:pos="358"/>
        </w:tabs>
        <w:spacing w:after="0"/>
        <w:jc w:val="both"/>
        <w:rPr>
          <w:sz w:val="24"/>
          <w:szCs w:val="24"/>
        </w:rPr>
      </w:pPr>
      <w:bookmarkStart w:id="9" w:name="bookmark12"/>
      <w:bookmarkEnd w:id="9"/>
      <w:r w:rsidRPr="009422BF">
        <w:rPr>
          <w:b/>
          <w:sz w:val="24"/>
          <w:szCs w:val="24"/>
        </w:rPr>
        <w:t>10.</w:t>
      </w:r>
      <w:r w:rsidR="00AF0354" w:rsidRPr="00596C25">
        <w:rPr>
          <w:sz w:val="24"/>
          <w:szCs w:val="24"/>
        </w:rPr>
        <w:t xml:space="preserve"> Atidėjiniai.</w:t>
      </w:r>
    </w:p>
    <w:p w14:paraId="7EFD8818" w14:textId="4CEF166B" w:rsidR="00CB0B7C" w:rsidRDefault="00AF0354">
      <w:pPr>
        <w:pStyle w:val="Pagrindinistekstas"/>
        <w:spacing w:after="1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Darbuotojų pasiekusių vadovaujantis Darbo kodekso 56 straipsnio 1 dalies punktu senatvės pensiją ir įgijusių teisę į visą senatvės pensiją priskaičiuota išeitinės išmokos (atidėjinys) </w:t>
      </w:r>
      <w:r w:rsidR="00C473BF">
        <w:rPr>
          <w:sz w:val="24"/>
          <w:szCs w:val="24"/>
        </w:rPr>
        <w:t>5 028,10</w:t>
      </w:r>
      <w:r w:rsidR="00814A3D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Eur. Atidėjinys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6FB41452" w:rsidR="008214B3" w:rsidRPr="00596C25" w:rsidRDefault="009422BF" w:rsidP="009422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  <w:bookmarkStart w:id="10" w:name="bookmark13"/>
      <w:bookmarkEnd w:id="10"/>
      <w:r w:rsidRPr="009422BF">
        <w:rPr>
          <w:b/>
          <w:sz w:val="24"/>
          <w:szCs w:val="24"/>
        </w:rPr>
        <w:t>11.</w:t>
      </w:r>
      <w:r w:rsidR="00AF0354" w:rsidRPr="00596C25">
        <w:rPr>
          <w:sz w:val="24"/>
          <w:szCs w:val="24"/>
        </w:rPr>
        <w:t xml:space="preserve"> Trumpalaikiai įsipareigojimai:</w:t>
      </w:r>
    </w:p>
    <w:p w14:paraId="40CC34A8" w14:textId="7DA4BA5F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Įsiskolinimą tiekėjams ataskaitinio laikotarpio pabaigoje sudaro </w:t>
      </w:r>
      <w:r w:rsidR="00626B16">
        <w:rPr>
          <w:sz w:val="24"/>
          <w:szCs w:val="24"/>
        </w:rPr>
        <w:t>2 827,08</w:t>
      </w:r>
      <w:r w:rsidRPr="00596C25">
        <w:rPr>
          <w:sz w:val="24"/>
          <w:szCs w:val="24"/>
        </w:rPr>
        <w:t xml:space="preserve"> Eur:</w:t>
      </w:r>
    </w:p>
    <w:p w14:paraId="750CD669" w14:textId="77777777" w:rsidR="00CB0B7C" w:rsidRPr="00596C25" w:rsidRDefault="00CB0B7C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18461561" w14:textId="77777777" w:rsidTr="005370AF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A81FE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A9ACE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6279" w14:textId="77777777" w:rsidR="00CB0B7C" w:rsidRDefault="00CB0B7C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728085E9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203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030042" w:rsidRPr="00596C25" w14:paraId="6431C601" w14:textId="77777777" w:rsidTr="005370A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7BD54" w14:textId="4536E13E" w:rsidR="00030042" w:rsidRPr="00596C25" w:rsidRDefault="00030042" w:rsidP="00030042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72CC4" w14:textId="1015B39B" w:rsidR="00030042" w:rsidRPr="00596C25" w:rsidRDefault="00030042" w:rsidP="00030042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 xml:space="preserve">UAB Šiaulių </w:t>
            </w:r>
            <w:r>
              <w:rPr>
                <w:sz w:val="24"/>
                <w:szCs w:val="24"/>
              </w:rPr>
              <w:t>plius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D083B" w14:textId="1398ABAB" w:rsidR="00030042" w:rsidRPr="00596C25" w:rsidRDefault="00030042" w:rsidP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544,50</w:t>
            </w:r>
          </w:p>
        </w:tc>
      </w:tr>
      <w:tr w:rsidR="00030042" w:rsidRPr="00596C25" w14:paraId="2E3C195D" w14:textId="77777777" w:rsidTr="005370A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6026E" w14:textId="73D47F6F" w:rsidR="00030042" w:rsidRPr="00596C25" w:rsidRDefault="00030042" w:rsidP="00030042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82FA6" w14:textId="2212C4AD" w:rsidR="00030042" w:rsidRPr="00596C25" w:rsidRDefault="00030042" w:rsidP="00030042">
            <w:pPr>
              <w:pStyle w:val="Other0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UAB </w:t>
            </w:r>
            <w:proofErr w:type="spellStart"/>
            <w:r>
              <w:rPr>
                <w:sz w:val="24"/>
                <w:szCs w:val="24"/>
              </w:rPr>
              <w:t>Ignitis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8A62F" w14:textId="414D7B87" w:rsidR="00030042" w:rsidRPr="00596C25" w:rsidRDefault="00030042" w:rsidP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877,89</w:t>
            </w:r>
          </w:p>
        </w:tc>
      </w:tr>
      <w:tr w:rsidR="00030042" w:rsidRPr="00596C25" w14:paraId="05F724EA" w14:textId="77777777" w:rsidTr="005370AF">
        <w:trPr>
          <w:trHeight w:hRule="exact" w:val="3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5D8C7" w14:textId="6BFC66DC" w:rsidR="00030042" w:rsidRPr="00596C25" w:rsidRDefault="00030042" w:rsidP="00030042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A3BE2" w14:textId="428E61B2" w:rsidR="00030042" w:rsidRPr="00596C25" w:rsidRDefault="00030042" w:rsidP="00030042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Šiaulių vandenys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83507" w14:textId="6041A372" w:rsidR="00030042" w:rsidRPr="00596C25" w:rsidRDefault="00030042" w:rsidP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172,02</w:t>
            </w:r>
          </w:p>
        </w:tc>
      </w:tr>
      <w:tr w:rsidR="00030042" w:rsidRPr="00596C25" w14:paraId="62782087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FD08A" w14:textId="04A212E5" w:rsidR="00030042" w:rsidRPr="00596C25" w:rsidRDefault="00030042" w:rsidP="00030042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02C6E" w14:textId="4CD29FFF" w:rsidR="00030042" w:rsidRPr="00596C25" w:rsidRDefault="00030042" w:rsidP="00030042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KESKO SENUKAI LITHUANIA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539D3" w14:textId="7755C2CF" w:rsidR="00030042" w:rsidRPr="00596C25" w:rsidRDefault="00030042" w:rsidP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25,45</w:t>
            </w:r>
          </w:p>
        </w:tc>
      </w:tr>
      <w:tr w:rsidR="00030042" w:rsidRPr="00596C25" w14:paraId="1BA3ED8D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AE791" w14:textId="4C089CAE" w:rsidR="00030042" w:rsidRPr="00596C25" w:rsidRDefault="00030042" w:rsidP="00030042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26990" w14:textId="33A6EFDF" w:rsidR="00030042" w:rsidRPr="005370AF" w:rsidRDefault="00030042" w:rsidP="00030042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saugos tarnyba "Argus"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88285" w14:textId="2F120727" w:rsidR="00030042" w:rsidRDefault="00030042" w:rsidP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59,52</w:t>
            </w:r>
          </w:p>
        </w:tc>
      </w:tr>
    </w:tbl>
    <w:p w14:paraId="3584C2D2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4132BBB8" w14:textId="57893E6C" w:rsidR="008214B3" w:rsidRDefault="00AF0354" w:rsidP="00CB0B7C">
      <w:pPr>
        <w:pStyle w:val="Tablecaption0"/>
        <w:ind w:left="341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• Su darbo santykiais susiję įsipareigojimai. Su darbo santykiais susijusieji įsipareigojimai sudaro</w:t>
      </w:r>
      <w:r w:rsidR="00CB0B7C">
        <w:rPr>
          <w:sz w:val="24"/>
          <w:szCs w:val="24"/>
        </w:rPr>
        <w:t xml:space="preserve"> </w:t>
      </w:r>
      <w:r w:rsidR="00030042">
        <w:rPr>
          <w:sz w:val="24"/>
          <w:szCs w:val="24"/>
        </w:rPr>
        <w:t>3 831,77</w:t>
      </w:r>
      <w:r w:rsidRPr="00596C25">
        <w:rPr>
          <w:sz w:val="24"/>
          <w:szCs w:val="24"/>
        </w:rPr>
        <w:t xml:space="preserve"> Eur:</w:t>
      </w:r>
    </w:p>
    <w:p w14:paraId="52585BFB" w14:textId="77777777" w:rsidR="00CB0B7C" w:rsidRPr="00596C25" w:rsidRDefault="00CB0B7C" w:rsidP="00CB0B7C">
      <w:pPr>
        <w:pStyle w:val="Tablecaption0"/>
        <w:ind w:left="341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5E0865A4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D99B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8F63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5FED4" w14:textId="77777777" w:rsidR="008214B3" w:rsidRPr="00596C2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EF0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3E74A08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02CF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96774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darbo užmokestis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2ACAD" w14:textId="07DF22A9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389028D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FDEF0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86259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1BCE8" w14:textId="31FB0622" w:rsidR="008214B3" w:rsidRPr="00596C25" w:rsidRDefault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3 777,29</w:t>
            </w:r>
          </w:p>
        </w:tc>
      </w:tr>
      <w:tr w:rsidR="008214B3" w:rsidRPr="00596C25" w14:paraId="65802D4C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38EC6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91A93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gyventojų pajamų 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284F" w14:textId="245B9CE0" w:rsidR="008214B3" w:rsidRPr="00596C25" w:rsidRDefault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78C3D78C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6AB3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2C79F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27E2" w14:textId="52AC07DA" w:rsidR="008214B3" w:rsidRPr="00596C25" w:rsidRDefault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54,48</w:t>
            </w:r>
          </w:p>
        </w:tc>
      </w:tr>
      <w:tr w:rsidR="008214B3" w:rsidRPr="00596C25" w14:paraId="643C8025" w14:textId="77777777" w:rsidTr="00CB0B7C">
        <w:trPr>
          <w:trHeight w:hRule="exact" w:val="2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11CE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DC9DD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Kitos su darbo santykiais susijusios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6133B" w14:textId="11BAF334" w:rsidR="008214B3" w:rsidRPr="00596C25" w:rsidRDefault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00CF0C0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0B7C990B" w14:textId="647AA864" w:rsidR="008214B3" w:rsidRPr="00596C25" w:rsidRDefault="00AF0354">
      <w:pPr>
        <w:pStyle w:val="Tablecaption0"/>
        <w:ind w:left="341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5370AF">
        <w:rPr>
          <w:sz w:val="24"/>
          <w:szCs w:val="24"/>
        </w:rPr>
        <w:t>29 565,04</w:t>
      </w:r>
      <w:r w:rsidRPr="00596C25">
        <w:rPr>
          <w:sz w:val="24"/>
          <w:szCs w:val="24"/>
        </w:rPr>
        <w:t xml:space="preserve"> Eur:</w:t>
      </w:r>
    </w:p>
    <w:p w14:paraId="460803A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C81F2B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596C25" w14:paraId="5E4DF9A1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75B3FF4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B025245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8A8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3D380A24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29 142,47</w:t>
            </w:r>
          </w:p>
        </w:tc>
      </w:tr>
      <w:tr w:rsidR="008214B3" w:rsidRPr="00596C25" w14:paraId="60A6A148" w14:textId="77777777" w:rsidTr="00A443DC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EEC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6BCE8" w14:textId="77777777" w:rsidR="008214B3" w:rsidRPr="00596C25" w:rsidRDefault="00AF0354" w:rsidP="00A443DC">
            <w:pPr>
              <w:pStyle w:val="Other0"/>
              <w:spacing w:line="259" w:lineRule="auto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9D2BE" w14:textId="0F6BDDE6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422,57</w:t>
            </w:r>
          </w:p>
        </w:tc>
      </w:tr>
    </w:tbl>
    <w:p w14:paraId="73863453" w14:textId="77777777" w:rsidR="00CB0B7C" w:rsidRDefault="00CB0B7C" w:rsidP="00CB0B7C">
      <w:pPr>
        <w:pStyle w:val="Tablecaption0"/>
        <w:spacing w:after="120"/>
        <w:ind w:left="426"/>
        <w:rPr>
          <w:sz w:val="24"/>
          <w:szCs w:val="24"/>
        </w:rPr>
      </w:pPr>
    </w:p>
    <w:p w14:paraId="4CB86FE1" w14:textId="66167B06" w:rsidR="00CB0B7C" w:rsidRPr="00596C25" w:rsidRDefault="00AF0354" w:rsidP="009422BF">
      <w:pPr>
        <w:pStyle w:val="Tablecaption0"/>
        <w:spacing w:after="120"/>
        <w:ind w:left="42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030042">
        <w:rPr>
          <w:sz w:val="24"/>
          <w:szCs w:val="24"/>
        </w:rPr>
        <w:t>0</w:t>
      </w:r>
      <w:r w:rsidR="008A7BBF">
        <w:rPr>
          <w:sz w:val="24"/>
          <w:szCs w:val="24"/>
        </w:rPr>
        <w:t>,00</w:t>
      </w:r>
      <w:r w:rsidRPr="00596C25">
        <w:rPr>
          <w:sz w:val="24"/>
          <w:szCs w:val="24"/>
        </w:rPr>
        <w:t xml:space="preserve"> Eur.</w:t>
      </w:r>
    </w:p>
    <w:p w14:paraId="5AA8ECF8" w14:textId="4744C2FC" w:rsidR="008214B3" w:rsidRPr="00596C25" w:rsidRDefault="009422BF">
      <w:pPr>
        <w:pStyle w:val="Tablecaption0"/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Grynasis turtas.</w:t>
      </w:r>
    </w:p>
    <w:p w14:paraId="1D97C4F5" w14:textId="284D9785" w:rsidR="008214B3" w:rsidRDefault="00AF0354">
      <w:pPr>
        <w:pStyle w:val="Tablecaption0"/>
        <w:spacing w:after="120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grynasis turtas sudaro </w:t>
      </w:r>
      <w:r w:rsidR="00030042">
        <w:rPr>
          <w:sz w:val="24"/>
          <w:szCs w:val="24"/>
        </w:rPr>
        <w:t>18 441,49</w:t>
      </w:r>
      <w:r w:rsidRPr="00596C25">
        <w:rPr>
          <w:sz w:val="24"/>
          <w:szCs w:val="24"/>
        </w:rPr>
        <w:t xml:space="preserve"> Eur</w:t>
      </w:r>
      <w:r w:rsidR="00CB0B7C">
        <w:rPr>
          <w:sz w:val="24"/>
          <w:szCs w:val="24"/>
        </w:rPr>
        <w:t>.</w:t>
      </w:r>
    </w:p>
    <w:p w14:paraId="67128EA0" w14:textId="77777777" w:rsidR="009422BF" w:rsidRPr="00596C25" w:rsidRDefault="009422BF">
      <w:pPr>
        <w:pStyle w:val="Tablecaption0"/>
        <w:spacing w:after="120"/>
        <w:rPr>
          <w:sz w:val="24"/>
          <w:szCs w:val="24"/>
        </w:rPr>
      </w:pPr>
    </w:p>
    <w:p w14:paraId="626B9CD4" w14:textId="77777777" w:rsidR="008214B3" w:rsidRPr="00596C25" w:rsidRDefault="008214B3">
      <w:pPr>
        <w:spacing w:after="299" w:line="1" w:lineRule="exact"/>
        <w:rPr>
          <w:rFonts w:ascii="Times New Roman" w:hAnsi="Times New Roman" w:cs="Times New Roman"/>
        </w:rPr>
      </w:pPr>
    </w:p>
    <w:p w14:paraId="28E8A6BF" w14:textId="0051B014" w:rsidR="008A7BBF" w:rsidRPr="00596C25" w:rsidRDefault="00AF0354" w:rsidP="008A7BBF">
      <w:pPr>
        <w:pStyle w:val="Pagrindinistekstas"/>
        <w:spacing w:after="30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Veiklos rezultatų ataskaita</w:t>
      </w:r>
    </w:p>
    <w:p w14:paraId="3B0CB0DB" w14:textId="33B3B4B2" w:rsidR="008214B3" w:rsidRDefault="00AF0354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  <w:bookmarkStart w:id="11" w:name="bookmark14"/>
      <w:bookmarkEnd w:id="11"/>
      <w:r w:rsidRPr="00596C25">
        <w:rPr>
          <w:sz w:val="24"/>
          <w:szCs w:val="24"/>
        </w:rPr>
        <w:t>Pagrindinės veiklos sąnaudos.</w:t>
      </w:r>
    </w:p>
    <w:p w14:paraId="1027E0C4" w14:textId="77777777" w:rsidR="008A7BBF" w:rsidRDefault="008A7BBF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</w:p>
    <w:p w14:paraId="2D1CAF77" w14:textId="1345C736" w:rsidR="008A7BBF" w:rsidRPr="00596C25" w:rsidRDefault="008A7BBF" w:rsidP="008A7BBF">
      <w:pPr>
        <w:pStyle w:val="Pagrindinistekstas"/>
        <w:tabs>
          <w:tab w:val="left" w:pos="469"/>
        </w:tabs>
        <w:spacing w:after="44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>Finansavimo pajamos</w:t>
      </w:r>
      <w:r w:rsidR="00030042">
        <w:rPr>
          <w:sz w:val="24"/>
          <w:szCs w:val="24"/>
        </w:rPr>
        <w:t xml:space="preserve"> 373 751,25</w:t>
      </w:r>
      <w:r w:rsidRPr="00596C25">
        <w:rPr>
          <w:sz w:val="24"/>
          <w:szCs w:val="24"/>
        </w:rPr>
        <w:t xml:space="preserve"> Eur, iš jų: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8A7BBF" w:rsidRPr="00596C25" w14:paraId="4F4CCE68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43D33" w14:textId="355B639C" w:rsidR="008A7BBF" w:rsidRPr="00596C25" w:rsidRDefault="00BA2B36" w:rsidP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A7BBF" w:rsidRPr="00596C25">
              <w:rPr>
                <w:sz w:val="24"/>
                <w:szCs w:val="24"/>
              </w:rPr>
              <w:t>Eil.</w:t>
            </w:r>
          </w:p>
          <w:p w14:paraId="2C2CA69E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0D41D" w14:textId="77777777" w:rsidR="008A7BBF" w:rsidRPr="00596C25" w:rsidRDefault="008A7BBF" w:rsidP="008A7BBF">
            <w:pPr>
              <w:pStyle w:val="Other0"/>
              <w:ind w:left="19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38C5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A7BBF" w:rsidRPr="00596C25" w14:paraId="0FA328E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75AC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151F6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3EE1" w14:textId="4AB75777" w:rsidR="008A7BBF" w:rsidRPr="00596C25" w:rsidRDefault="00030042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97 673,87</w:t>
            </w:r>
          </w:p>
        </w:tc>
      </w:tr>
      <w:tr w:rsidR="008A7BBF" w:rsidRPr="00596C25" w14:paraId="1A997C4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45C91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E0D3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B054" w14:textId="08065E94" w:rsidR="008A7BBF" w:rsidRPr="00596C25" w:rsidRDefault="00030042" w:rsidP="008A7BBF">
            <w:pPr>
              <w:pStyle w:val="Other0"/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9 115,71</w:t>
            </w:r>
          </w:p>
        </w:tc>
      </w:tr>
      <w:tr w:rsidR="008A7BBF" w:rsidRPr="00596C25" w14:paraId="405BF0CB" w14:textId="77777777" w:rsidTr="00BA2B36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0FD98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D6F3D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1216B" w14:textId="5764831D" w:rsidR="008A7BBF" w:rsidRPr="00596C25" w:rsidRDefault="00030042" w:rsidP="008A7BB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88 558,16</w:t>
            </w:r>
          </w:p>
        </w:tc>
      </w:tr>
      <w:tr w:rsidR="008A7BBF" w:rsidRPr="00596C25" w14:paraId="6B57FC6A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17D4E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0DFD8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3863" w14:textId="6B609BE9" w:rsidR="008A7BBF" w:rsidRPr="00596C25" w:rsidRDefault="005E3E07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0042">
              <w:rPr>
                <w:sz w:val="24"/>
                <w:szCs w:val="24"/>
              </w:rPr>
              <w:t>75 493,25</w:t>
            </w:r>
          </w:p>
        </w:tc>
      </w:tr>
      <w:tr w:rsidR="008A7BBF" w:rsidRPr="00596C25" w14:paraId="4C2383B9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B4F2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8E462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E738B" w14:textId="3120FAEC" w:rsidR="008A7BBF" w:rsidRPr="00596C25" w:rsidRDefault="00030042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3 088,70</w:t>
            </w:r>
          </w:p>
        </w:tc>
      </w:tr>
      <w:tr w:rsidR="008A7BBF" w:rsidRPr="00596C25" w14:paraId="6BDE3AC1" w14:textId="77777777" w:rsidTr="00BA2B36">
        <w:trPr>
          <w:trHeight w:hRule="exact" w:val="2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11D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59668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7DD36" w14:textId="6F0960D6" w:rsidR="008A7BBF" w:rsidRPr="00596C25" w:rsidRDefault="00030042" w:rsidP="00BA2B36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272 404,55</w:t>
            </w:r>
          </w:p>
        </w:tc>
      </w:tr>
      <w:tr w:rsidR="008A7BBF" w:rsidRPr="00596C25" w14:paraId="12774C7A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0EBA9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D7B73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5C870" w14:textId="06483FE2" w:rsidR="008A7BBF" w:rsidRPr="00596C25" w:rsidRDefault="00BA2B36" w:rsidP="008A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1B6A5782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DAB5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37D07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04D81" w14:textId="73C0ABE2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709D3245" w14:textId="77777777" w:rsidTr="00BA2B36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BE3A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86351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ED60" w14:textId="39422D84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47BC6675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E7C5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44E5A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E9024" w14:textId="747E6210" w:rsidR="008A7BBF" w:rsidRPr="00596C25" w:rsidRDefault="00030042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584,13</w:t>
            </w:r>
          </w:p>
        </w:tc>
      </w:tr>
      <w:tr w:rsidR="008A7BBF" w:rsidRPr="00596C25" w14:paraId="6E5F3E4B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364E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1E56D" w14:textId="77777777" w:rsidR="008A7BBF" w:rsidRPr="00596C25" w:rsidRDefault="008A7BBF" w:rsidP="008A7BBF">
            <w:pPr>
              <w:pStyle w:val="Other0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B70B2" w14:textId="18422FCD" w:rsidR="008A7BBF" w:rsidRPr="00596C25" w:rsidRDefault="00030042" w:rsidP="008A7BBF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39,05</w:t>
            </w:r>
          </w:p>
        </w:tc>
      </w:tr>
      <w:tr w:rsidR="008A7BBF" w:rsidRPr="00596C25" w14:paraId="4182072C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5B7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D99F0" w14:textId="77777777" w:rsidR="008A7BBF" w:rsidRPr="00596C25" w:rsidRDefault="008A7BBF" w:rsidP="008A7BBF">
            <w:pPr>
              <w:pStyle w:val="Other0"/>
              <w:spacing w:line="264" w:lineRule="auto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768F3" w14:textId="149517C2" w:rsidR="008A7BBF" w:rsidRPr="00596C25" w:rsidRDefault="00030042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545,08</w:t>
            </w:r>
          </w:p>
        </w:tc>
      </w:tr>
    </w:tbl>
    <w:p w14:paraId="2167FB34" w14:textId="77777777" w:rsidR="008A7BBF" w:rsidRPr="00596C25" w:rsidRDefault="008A7BBF" w:rsidP="008A7B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</w:p>
    <w:p w14:paraId="70E9878A" w14:textId="6C5D5716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Darbo užmokesčio ir socialinio draudimo sąnaudos </w:t>
      </w:r>
      <w:r w:rsidR="00030042">
        <w:rPr>
          <w:sz w:val="24"/>
          <w:szCs w:val="24"/>
        </w:rPr>
        <w:t>345 725,72</w:t>
      </w:r>
      <w:r w:rsidRPr="00596C25">
        <w:rPr>
          <w:sz w:val="24"/>
          <w:szCs w:val="24"/>
        </w:rPr>
        <w:t xml:space="preserve"> Eur:</w:t>
      </w:r>
    </w:p>
    <w:p w14:paraId="6A6EEB5C" w14:textId="77777777" w:rsidR="008F3127" w:rsidRDefault="008F3127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596C25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D30410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09162963" w:rsidR="008214B3" w:rsidRPr="00596C25" w:rsidRDefault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340 474,52</w:t>
            </w:r>
          </w:p>
        </w:tc>
      </w:tr>
      <w:tr w:rsidR="008214B3" w:rsidRPr="00596C25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4F0D60C5" w:rsidR="008214B3" w:rsidRPr="00596C25" w:rsidRDefault="000300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5 251,20</w:t>
            </w:r>
          </w:p>
        </w:tc>
      </w:tr>
    </w:tbl>
    <w:p w14:paraId="04E72B0F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36B9FDD" w14:textId="36F089EE" w:rsidR="008214B3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6C4E5D">
        <w:rPr>
          <w:sz w:val="24"/>
          <w:szCs w:val="24"/>
        </w:rPr>
        <w:t>5 846,40</w:t>
      </w:r>
      <w:r w:rsidRPr="00596C25">
        <w:rPr>
          <w:sz w:val="24"/>
          <w:szCs w:val="24"/>
        </w:rPr>
        <w:t xml:space="preserve"> Eur:</w:t>
      </w:r>
    </w:p>
    <w:p w14:paraId="42E0C1B5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596C25" w14:paraId="7D332AB9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7D292C0D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AD429F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017D618F" w:rsidR="008214B3" w:rsidRPr="00596C25" w:rsidRDefault="006C4E5D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2 529,99</w:t>
            </w:r>
          </w:p>
        </w:tc>
      </w:tr>
      <w:tr w:rsidR="008214B3" w:rsidRPr="00596C25" w14:paraId="7E316324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5E0D732A" w:rsidR="008214B3" w:rsidRPr="00596C25" w:rsidRDefault="006C4E5D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190,54</w:t>
            </w:r>
          </w:p>
        </w:tc>
      </w:tr>
      <w:tr w:rsidR="008214B3" w:rsidRPr="00596C25" w14:paraId="4295A2AD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556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2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4F206" w14:textId="009F14E7" w:rsidR="008214B3" w:rsidRPr="00596C25" w:rsidRDefault="006C4E5D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1 312,97</w:t>
            </w:r>
          </w:p>
        </w:tc>
      </w:tr>
      <w:tr w:rsidR="008214B3" w:rsidRPr="00596C25" w14:paraId="6579B91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EA02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3328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C1D4" w14:textId="547580BD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6EECA8D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E37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16CD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6761" w14:textId="3232C286" w:rsidR="008214B3" w:rsidRPr="00596C25" w:rsidRDefault="006C4E5D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1 812,90</w:t>
            </w:r>
          </w:p>
        </w:tc>
      </w:tr>
      <w:tr w:rsidR="008214B3" w:rsidRPr="00596C25" w14:paraId="3316E4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60737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F8AF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0D16" w14:textId="515791E2" w:rsidR="008214B3" w:rsidRPr="00596C25" w:rsidRDefault="002F3BFD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3E87DDA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9D93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32CD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CCD2B" w14:textId="5D2479A7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5A14B8E3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E891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DE6C9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nematerialus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B861B" w14:textId="5B5BDC66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6805B8B3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E8B9BDF" w14:textId="61F42608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6C4E5D">
        <w:rPr>
          <w:sz w:val="24"/>
          <w:szCs w:val="24"/>
        </w:rPr>
        <w:t>21 393,16</w:t>
      </w:r>
      <w:r w:rsidRPr="00596C25">
        <w:rPr>
          <w:sz w:val="24"/>
          <w:szCs w:val="24"/>
        </w:rPr>
        <w:t xml:space="preserve"> Eur :</w:t>
      </w:r>
    </w:p>
    <w:p w14:paraId="0CE7829F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596C25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53603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596C25" w:rsidRDefault="00AF0354">
            <w:pPr>
              <w:pStyle w:val="Other0"/>
              <w:ind w:left="24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66E6625" w14:textId="77777777" w:rsidTr="00120D1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2A5E3A14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14 902,26</w:t>
            </w:r>
          </w:p>
        </w:tc>
      </w:tr>
      <w:tr w:rsidR="008214B3" w:rsidRPr="00596C25" w14:paraId="5A7ACB79" w14:textId="77777777" w:rsidTr="00120D1B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4FCE5707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4 535,70</w:t>
            </w:r>
            <w:r w:rsidR="00033B2A">
              <w:rPr>
                <w:sz w:val="24"/>
                <w:szCs w:val="24"/>
              </w:rPr>
              <w:t xml:space="preserve"> </w:t>
            </w:r>
          </w:p>
        </w:tc>
      </w:tr>
      <w:tr w:rsidR="008214B3" w:rsidRPr="00596C25" w14:paraId="2CA89773" w14:textId="77777777" w:rsidTr="00120D1B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40ABB5E9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659,73</w:t>
            </w:r>
          </w:p>
        </w:tc>
      </w:tr>
      <w:tr w:rsidR="008214B3" w:rsidRPr="00596C25" w14:paraId="21A0ADFD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3E63C1E9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780,94</w:t>
            </w:r>
          </w:p>
        </w:tc>
      </w:tr>
      <w:tr w:rsidR="008214B3" w:rsidRPr="00596C25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1DEB342B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514,53</w:t>
            </w:r>
          </w:p>
        </w:tc>
      </w:tr>
    </w:tbl>
    <w:p w14:paraId="48AE2441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5BB1BC9C" w14:textId="5962537C" w:rsidR="008214B3" w:rsidRPr="00596C25" w:rsidRDefault="00AD1104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Transporto sąnaudos </w:t>
      </w:r>
      <w:r w:rsidR="006C4E5D">
        <w:rPr>
          <w:sz w:val="24"/>
          <w:szCs w:val="24"/>
        </w:rPr>
        <w:t>520</w:t>
      </w:r>
      <w:r w:rsidR="00033B2A">
        <w:rPr>
          <w:sz w:val="24"/>
          <w:szCs w:val="24"/>
        </w:rPr>
        <w:t xml:space="preserve">,00 </w:t>
      </w: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Eur</w:t>
      </w:r>
      <w:r w:rsidR="008B4E0F">
        <w:rPr>
          <w:sz w:val="24"/>
          <w:szCs w:val="24"/>
        </w:rPr>
        <w:t>.</w:t>
      </w:r>
    </w:p>
    <w:p w14:paraId="7D4FA53D" w14:textId="2CDF2A4F" w:rsidR="00A443DC" w:rsidRDefault="00A443DC" w:rsidP="008B4E0F">
      <w:pPr>
        <w:pStyle w:val="Tablecaption0"/>
        <w:rPr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033B2A" w:rsidRPr="00596C25" w14:paraId="55E1AA68" w14:textId="77777777" w:rsidTr="006F1A73">
        <w:trPr>
          <w:trHeight w:hRule="exact" w:val="648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31796192" w14:textId="77777777" w:rsidR="00033B2A" w:rsidRPr="00596C25" w:rsidRDefault="00033B2A" w:rsidP="006F1A73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18A0E5E6" w14:textId="77777777" w:rsidR="00033B2A" w:rsidRPr="00596C25" w:rsidRDefault="00033B2A" w:rsidP="006F1A73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6FA06372" w14:textId="77777777" w:rsidR="00033B2A" w:rsidRPr="00596C25" w:rsidRDefault="00033B2A" w:rsidP="006F1A73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71403C6" w14:textId="77777777" w:rsidR="00033B2A" w:rsidRPr="00596C25" w:rsidRDefault="00033B2A" w:rsidP="006F1A73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033B2A" w:rsidRPr="00596C25" w14:paraId="305DFBE4" w14:textId="77777777" w:rsidTr="006F1A73">
        <w:trPr>
          <w:trHeight w:hRule="exact" w:val="331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4D532BC6" w14:textId="77777777" w:rsidR="00033B2A" w:rsidRPr="00596C25" w:rsidRDefault="00033B2A" w:rsidP="006F1A73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0AC33C86" w14:textId="77777777" w:rsidR="00033B2A" w:rsidRPr="00596C25" w:rsidRDefault="00033B2A" w:rsidP="006F1A73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Paprastojo remonto ir eksploatavimo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EF5A23D" w14:textId="6448CB21" w:rsidR="00033B2A" w:rsidRPr="00596C25" w:rsidRDefault="006C4E5D" w:rsidP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3 405,49</w:t>
            </w:r>
          </w:p>
        </w:tc>
      </w:tr>
    </w:tbl>
    <w:p w14:paraId="20952BE0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60CAE788" w14:textId="686E7036" w:rsidR="00033B2A" w:rsidRPr="00596C25" w:rsidRDefault="00033B2A" w:rsidP="00033B2A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Kvalifikacijos sąnaudos </w:t>
      </w:r>
      <w:r w:rsidR="006C4E5D">
        <w:rPr>
          <w:sz w:val="24"/>
          <w:szCs w:val="24"/>
        </w:rPr>
        <w:t>266,80</w:t>
      </w:r>
      <w:r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</w:t>
      </w:r>
      <w:r>
        <w:rPr>
          <w:sz w:val="24"/>
          <w:szCs w:val="24"/>
        </w:rPr>
        <w:t>.</w:t>
      </w:r>
    </w:p>
    <w:p w14:paraId="6D48CA99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738303E7" w14:textId="42F790AA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Sunaudotų atsargų sąnaudos </w:t>
      </w:r>
      <w:r w:rsidR="006C4E5D">
        <w:rPr>
          <w:sz w:val="24"/>
          <w:szCs w:val="24"/>
        </w:rPr>
        <w:t>12 883,77</w:t>
      </w:r>
      <w:r w:rsidRPr="00596C25">
        <w:rPr>
          <w:sz w:val="24"/>
          <w:szCs w:val="24"/>
        </w:rPr>
        <w:t xml:space="preserve"> Eur:</w:t>
      </w:r>
    </w:p>
    <w:p w14:paraId="0439A0B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596C25" w14:paraId="4814012B" w14:textId="77777777" w:rsidTr="00A443DC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A8C2FF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FF03C5C" w14:textId="77777777" w:rsidTr="00A443D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D9F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A58D5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ED14D" w14:textId="7459DC56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85,65</w:t>
            </w:r>
          </w:p>
        </w:tc>
      </w:tr>
      <w:tr w:rsidR="008214B3" w:rsidRPr="00596C25" w14:paraId="44844CC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508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A40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FC84F" w14:textId="504091BE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8,13</w:t>
            </w:r>
          </w:p>
        </w:tc>
      </w:tr>
      <w:tr w:rsidR="008214B3" w:rsidRPr="00596C25" w14:paraId="059C0882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22C1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30263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7FAB5AB7" w:rsidR="008214B3" w:rsidRPr="00596C25" w:rsidRDefault="006C4E5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280,22</w:t>
            </w:r>
          </w:p>
        </w:tc>
      </w:tr>
      <w:tr w:rsidR="008214B3" w:rsidRPr="00596C25" w14:paraId="46E91C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1C6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13F3C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5B87BE0F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C4E5D">
              <w:rPr>
                <w:sz w:val="24"/>
                <w:szCs w:val="24"/>
              </w:rPr>
              <w:t> </w:t>
            </w:r>
            <w:r w:rsidR="003937DF">
              <w:rPr>
                <w:sz w:val="24"/>
                <w:szCs w:val="24"/>
              </w:rPr>
              <w:t>2</w:t>
            </w:r>
            <w:r w:rsidR="006C4E5D">
              <w:rPr>
                <w:sz w:val="24"/>
                <w:szCs w:val="24"/>
              </w:rPr>
              <w:t>14,72</w:t>
            </w:r>
          </w:p>
        </w:tc>
      </w:tr>
      <w:tr w:rsidR="008214B3" w:rsidRPr="00596C25" w14:paraId="6E8BAC11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833B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4068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B6" w14:textId="20DDAB79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54A22B20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4F80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C9F2D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371D0" w14:textId="730803F1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1C5456E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D606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88AA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C7299" w14:textId="383DCC48" w:rsidR="008214B3" w:rsidRPr="00596C25" w:rsidRDefault="003937D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2 277,61</w:t>
            </w:r>
          </w:p>
        </w:tc>
      </w:tr>
      <w:tr w:rsidR="008214B3" w:rsidRPr="00596C25" w14:paraId="7674BB77" w14:textId="77777777" w:rsidTr="00A443DC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54B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9877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38D9" w14:textId="58E5C1B8" w:rsidR="008214B3" w:rsidRPr="00596C25" w:rsidRDefault="003937D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5 017,44</w:t>
            </w:r>
          </w:p>
        </w:tc>
      </w:tr>
    </w:tbl>
    <w:p w14:paraId="5E9C7C79" w14:textId="77777777" w:rsidR="005446D3" w:rsidRDefault="005446D3">
      <w:pPr>
        <w:pStyle w:val="Tablecaption0"/>
        <w:ind w:left="346"/>
        <w:rPr>
          <w:sz w:val="24"/>
          <w:szCs w:val="24"/>
        </w:rPr>
      </w:pPr>
    </w:p>
    <w:p w14:paraId="7748ADE0" w14:textId="1C1EC0BA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Kitų paslaugų sąnaudos </w:t>
      </w:r>
      <w:r w:rsidR="003937DF">
        <w:rPr>
          <w:sz w:val="24"/>
          <w:szCs w:val="24"/>
        </w:rPr>
        <w:t>5 765,14</w:t>
      </w:r>
      <w:r w:rsidRPr="00596C25">
        <w:rPr>
          <w:sz w:val="24"/>
          <w:szCs w:val="24"/>
        </w:rPr>
        <w:t xml:space="preserve"> Eur :</w:t>
      </w:r>
    </w:p>
    <w:p w14:paraId="3A436F13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E7268D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4ED34483" w:rsidR="008214B3" w:rsidRPr="00596C25" w:rsidRDefault="00663A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128,16</w:t>
            </w:r>
          </w:p>
        </w:tc>
      </w:tr>
      <w:tr w:rsidR="008214B3" w:rsidRPr="00596C25" w14:paraId="4CA54AE5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D25D3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0E3F2" w14:textId="255EEBC7" w:rsidR="008214B3" w:rsidRPr="00596C25" w:rsidRDefault="00FC6AA1" w:rsidP="00FC6AA1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K</w:t>
            </w:r>
            <w:r w:rsidRPr="00FC6AA1">
              <w:rPr>
                <w:sz w:val="24"/>
                <w:szCs w:val="24"/>
              </w:rPr>
              <w:t>abineto nuom</w:t>
            </w:r>
            <w:r>
              <w:rPr>
                <w:sz w:val="24"/>
                <w:szCs w:val="24"/>
              </w:rPr>
              <w:t xml:space="preserve">os </w:t>
            </w:r>
            <w:r w:rsidR="00AF0354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5A204" w14:textId="681376CC" w:rsidR="008214B3" w:rsidRPr="00596C25" w:rsidRDefault="00663A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322,00</w:t>
            </w:r>
          </w:p>
        </w:tc>
      </w:tr>
      <w:tr w:rsidR="00A443DC" w:rsidRPr="00596C25" w14:paraId="2D28E9B8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723DB" w14:textId="5D082734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43DC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76F96" w14:textId="1F39A72E" w:rsidR="00A443DC" w:rsidRPr="00596C25" w:rsidRDefault="006637BF" w:rsidP="00A443DC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6637BF">
              <w:rPr>
                <w:sz w:val="24"/>
                <w:szCs w:val="24"/>
              </w:rPr>
              <w:t>uotekų tvarkym</w:t>
            </w:r>
            <w:r>
              <w:rPr>
                <w:sz w:val="24"/>
                <w:szCs w:val="24"/>
              </w:rPr>
              <w:t xml:space="preserve">o </w:t>
            </w:r>
            <w:r w:rsidR="00A443DC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09DF7" w14:textId="28ECB74E" w:rsidR="00A443DC" w:rsidRPr="00596C25" w:rsidRDefault="00663A0F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265,37</w:t>
            </w:r>
          </w:p>
        </w:tc>
      </w:tr>
      <w:tr w:rsidR="00A443DC" w:rsidRPr="00596C25" w14:paraId="55209F8A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AFB48" w14:textId="3025B193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43DC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6BEE9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6F4F8" w14:textId="5E5BCA59" w:rsidR="00A443DC" w:rsidRPr="00596C25" w:rsidRDefault="003937DF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63A0F">
              <w:rPr>
                <w:sz w:val="24"/>
                <w:szCs w:val="24"/>
              </w:rPr>
              <w:t>60,33</w:t>
            </w:r>
          </w:p>
        </w:tc>
      </w:tr>
      <w:tr w:rsidR="00A443DC" w:rsidRPr="00596C25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68BAC" w14:textId="3B30DADE" w:rsidR="00C07644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14:paraId="4D8CA17D" w14:textId="311A1F7B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54436544" w:rsidR="00A443DC" w:rsidRPr="00596C25" w:rsidRDefault="00663A0F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4 359,28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583B365" w14:textId="77777777" w:rsidR="008214B3" w:rsidRPr="00596C25" w:rsidRDefault="008214B3">
      <w:pPr>
        <w:spacing w:after="239" w:line="1" w:lineRule="exact"/>
        <w:rPr>
          <w:rFonts w:ascii="Times New Roman" w:hAnsi="Times New Roman" w:cs="Times New Roman"/>
        </w:rPr>
      </w:pPr>
    </w:p>
    <w:p w14:paraId="6408C29A" w14:textId="5B843882" w:rsidR="008214B3" w:rsidRPr="00596C25" w:rsidRDefault="00AF0354">
      <w:pPr>
        <w:pStyle w:val="Pagrindinistekstas"/>
        <w:spacing w:after="6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>Pagrindinės veiklos kitos pajamos it kitos veiklos pajamo.</w:t>
      </w:r>
    </w:p>
    <w:p w14:paraId="3F1E6DC7" w14:textId="04CD4A14" w:rsidR="008214B3" w:rsidRPr="00596C25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0" w:line="240" w:lineRule="auto"/>
        <w:ind w:firstLine="380"/>
        <w:rPr>
          <w:sz w:val="24"/>
          <w:szCs w:val="24"/>
        </w:rPr>
      </w:pPr>
      <w:bookmarkStart w:id="12" w:name="bookmark16"/>
      <w:bookmarkEnd w:id="12"/>
      <w:r w:rsidRPr="00596C25">
        <w:rPr>
          <w:sz w:val="24"/>
          <w:szCs w:val="24"/>
        </w:rPr>
        <w:t>Įstaiga turi pagrindinės veiklos kitų pajamų</w:t>
      </w:r>
      <w:r w:rsidR="00814F8F">
        <w:rPr>
          <w:sz w:val="24"/>
          <w:szCs w:val="24"/>
        </w:rPr>
        <w:t xml:space="preserve"> – </w:t>
      </w:r>
      <w:r w:rsidR="003937DF">
        <w:rPr>
          <w:sz w:val="24"/>
          <w:szCs w:val="24"/>
        </w:rPr>
        <w:t>31 694,60</w:t>
      </w:r>
      <w:r w:rsidR="00814F8F">
        <w:rPr>
          <w:sz w:val="24"/>
          <w:szCs w:val="24"/>
        </w:rPr>
        <w:t xml:space="preserve"> Eur.</w:t>
      </w:r>
    </w:p>
    <w:p w14:paraId="0D665159" w14:textId="04184565" w:rsidR="008214B3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320" w:line="180" w:lineRule="auto"/>
        <w:ind w:firstLine="380"/>
        <w:jc w:val="both"/>
        <w:rPr>
          <w:sz w:val="24"/>
          <w:szCs w:val="24"/>
        </w:rPr>
      </w:pPr>
      <w:bookmarkStart w:id="13" w:name="bookmark17"/>
      <w:bookmarkEnd w:id="13"/>
      <w:r w:rsidRPr="00596C25">
        <w:rPr>
          <w:sz w:val="24"/>
          <w:szCs w:val="24"/>
        </w:rPr>
        <w:t>Įstaiga neturi kitos veiklos pajamų.</w:t>
      </w:r>
    </w:p>
    <w:p w14:paraId="322AD389" w14:textId="77777777" w:rsidR="00770B9F" w:rsidRDefault="00770B9F" w:rsidP="00770B9F">
      <w:pPr>
        <w:pStyle w:val="Pagrindinistekstas"/>
        <w:tabs>
          <w:tab w:val="left" w:pos="865"/>
        </w:tabs>
        <w:spacing w:after="320" w:line="180" w:lineRule="auto"/>
        <w:jc w:val="both"/>
        <w:rPr>
          <w:sz w:val="24"/>
          <w:szCs w:val="24"/>
        </w:rPr>
      </w:pPr>
    </w:p>
    <w:p w14:paraId="294B85F2" w14:textId="2EBF1FAA" w:rsidR="00A443DC" w:rsidRDefault="00A443DC" w:rsidP="006B62E1">
      <w:pPr>
        <w:pStyle w:val="Pagrindinistekstas"/>
        <w:tabs>
          <w:tab w:val="left" w:pos="865"/>
        </w:tabs>
        <w:spacing w:after="320" w:line="180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>Direktor</w:t>
      </w:r>
      <w:r w:rsidR="002F3BFD">
        <w:rPr>
          <w:sz w:val="24"/>
          <w:szCs w:val="24"/>
        </w:rPr>
        <w:t>ius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20D1B">
        <w:rPr>
          <w:sz w:val="24"/>
          <w:szCs w:val="24"/>
        </w:rPr>
        <w:tab/>
      </w:r>
      <w:r w:rsidR="00120D1B">
        <w:rPr>
          <w:sz w:val="24"/>
          <w:szCs w:val="24"/>
        </w:rPr>
        <w:tab/>
      </w:r>
      <w:r w:rsidR="00120D1B">
        <w:rPr>
          <w:sz w:val="24"/>
          <w:szCs w:val="24"/>
        </w:rPr>
        <w:tab/>
      </w:r>
      <w:r w:rsidR="002F3BFD">
        <w:rPr>
          <w:sz w:val="24"/>
          <w:szCs w:val="24"/>
        </w:rPr>
        <w:t xml:space="preserve">Petras </w:t>
      </w:r>
      <w:proofErr w:type="spellStart"/>
      <w:r w:rsidR="002F3BFD">
        <w:rPr>
          <w:sz w:val="24"/>
          <w:szCs w:val="24"/>
        </w:rPr>
        <w:t>Slonksnis</w:t>
      </w:r>
      <w:proofErr w:type="spellEnd"/>
      <w:r>
        <w:rPr>
          <w:sz w:val="24"/>
          <w:szCs w:val="24"/>
        </w:rPr>
        <w:tab/>
        <w:t xml:space="preserve">  </w:t>
      </w:r>
    </w:p>
    <w:p w14:paraId="334FFF45" w14:textId="6A58312F" w:rsidR="00814F8F" w:rsidRPr="00596C25" w:rsidRDefault="00814F8F" w:rsidP="00814F8F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 w:rsidRPr="009C56A6">
        <w:rPr>
          <w:sz w:val="24"/>
          <w:szCs w:val="24"/>
        </w:rPr>
        <w:t>Šiaulių apskaitos centro vyr</w:t>
      </w:r>
      <w:r>
        <w:rPr>
          <w:sz w:val="24"/>
          <w:szCs w:val="24"/>
        </w:rPr>
        <w:t xml:space="preserve">. </w:t>
      </w:r>
      <w:r w:rsidRPr="009C56A6">
        <w:rPr>
          <w:sz w:val="24"/>
          <w:szCs w:val="24"/>
        </w:rPr>
        <w:t>buhalterė</w:t>
      </w:r>
      <w:r w:rsidR="00120D1B">
        <w:rPr>
          <w:sz w:val="24"/>
          <w:szCs w:val="24"/>
        </w:rPr>
        <w:tab/>
      </w:r>
      <w:r w:rsidR="00120D1B">
        <w:rPr>
          <w:sz w:val="24"/>
          <w:szCs w:val="24"/>
        </w:rPr>
        <w:tab/>
      </w:r>
      <w:r w:rsidR="00120D1B">
        <w:rPr>
          <w:sz w:val="24"/>
          <w:szCs w:val="24"/>
        </w:rPr>
        <w:tab/>
      </w:r>
      <w:r>
        <w:rPr>
          <w:sz w:val="24"/>
          <w:szCs w:val="24"/>
        </w:rPr>
        <w:t>Stanislava Vaičiulienė</w:t>
      </w:r>
    </w:p>
    <w:p w14:paraId="515E5ABF" w14:textId="7F14A1E8" w:rsidR="00AF0354" w:rsidRPr="00596C25" w:rsidRDefault="00A443DC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14" w:name="_GoBack"/>
      <w:bookmarkEnd w:id="14"/>
    </w:p>
    <w:sectPr w:rsidR="00AF0354" w:rsidRPr="00596C25" w:rsidSect="00AF035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C63D0" w14:textId="77777777" w:rsidR="009B737E" w:rsidRDefault="009B737E">
      <w:r>
        <w:separator/>
      </w:r>
    </w:p>
  </w:endnote>
  <w:endnote w:type="continuationSeparator" w:id="0">
    <w:p w14:paraId="512B72CC" w14:textId="77777777" w:rsidR="009B737E" w:rsidRDefault="009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ECB71" w14:textId="77777777" w:rsidR="00626B16" w:rsidRDefault="00626B16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8181B" w14:textId="77777777" w:rsidR="00626B16" w:rsidRDefault="00626B1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B47A0" w14:textId="77777777" w:rsidR="009B737E" w:rsidRDefault="009B737E"/>
  </w:footnote>
  <w:footnote w:type="continuationSeparator" w:id="0">
    <w:p w14:paraId="3125A615" w14:textId="77777777" w:rsidR="009B737E" w:rsidRDefault="009B73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0E2E" w14:textId="77777777" w:rsidR="00626B16" w:rsidRDefault="00626B1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CE7C" w14:textId="77777777" w:rsidR="00626B16" w:rsidRDefault="00626B1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E56DE8"/>
    <w:multiLevelType w:val="multilevel"/>
    <w:tmpl w:val="7F4E4E9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5E2B57A4"/>
    <w:multiLevelType w:val="hybridMultilevel"/>
    <w:tmpl w:val="262CEFF4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4B3"/>
    <w:rsid w:val="000012A5"/>
    <w:rsid w:val="00030042"/>
    <w:rsid w:val="000322CC"/>
    <w:rsid w:val="00033B2A"/>
    <w:rsid w:val="000500C0"/>
    <w:rsid w:val="0005686E"/>
    <w:rsid w:val="0009032A"/>
    <w:rsid w:val="000B7645"/>
    <w:rsid w:val="00120D1B"/>
    <w:rsid w:val="00236F22"/>
    <w:rsid w:val="002409E1"/>
    <w:rsid w:val="002558DA"/>
    <w:rsid w:val="002603AB"/>
    <w:rsid w:val="00282F52"/>
    <w:rsid w:val="002A0F4C"/>
    <w:rsid w:val="002B31D6"/>
    <w:rsid w:val="002D2E03"/>
    <w:rsid w:val="002F3BFD"/>
    <w:rsid w:val="00341483"/>
    <w:rsid w:val="003937DF"/>
    <w:rsid w:val="003A2CF0"/>
    <w:rsid w:val="003B01BD"/>
    <w:rsid w:val="003C440E"/>
    <w:rsid w:val="003F4321"/>
    <w:rsid w:val="0045775E"/>
    <w:rsid w:val="005370AF"/>
    <w:rsid w:val="005446D3"/>
    <w:rsid w:val="005615CD"/>
    <w:rsid w:val="00596C25"/>
    <w:rsid w:val="005E3E07"/>
    <w:rsid w:val="005F638E"/>
    <w:rsid w:val="00626B16"/>
    <w:rsid w:val="00646C00"/>
    <w:rsid w:val="00650A43"/>
    <w:rsid w:val="0066323D"/>
    <w:rsid w:val="006637BF"/>
    <w:rsid w:val="00663A0F"/>
    <w:rsid w:val="00685513"/>
    <w:rsid w:val="00697C9E"/>
    <w:rsid w:val="006A3467"/>
    <w:rsid w:val="006B62E1"/>
    <w:rsid w:val="006C4E5D"/>
    <w:rsid w:val="006C7CA4"/>
    <w:rsid w:val="006F1A73"/>
    <w:rsid w:val="00711E57"/>
    <w:rsid w:val="007355A9"/>
    <w:rsid w:val="00741BAE"/>
    <w:rsid w:val="00770B9F"/>
    <w:rsid w:val="007D4698"/>
    <w:rsid w:val="00814A3D"/>
    <w:rsid w:val="00814F8F"/>
    <w:rsid w:val="008214B3"/>
    <w:rsid w:val="00856002"/>
    <w:rsid w:val="00865F6A"/>
    <w:rsid w:val="008A7BBF"/>
    <w:rsid w:val="008B30BC"/>
    <w:rsid w:val="008B4E0F"/>
    <w:rsid w:val="008B64A5"/>
    <w:rsid w:val="008F3127"/>
    <w:rsid w:val="00902D83"/>
    <w:rsid w:val="009422BF"/>
    <w:rsid w:val="009B737E"/>
    <w:rsid w:val="009E2B42"/>
    <w:rsid w:val="009F666E"/>
    <w:rsid w:val="00A16751"/>
    <w:rsid w:val="00A443DC"/>
    <w:rsid w:val="00A60BF8"/>
    <w:rsid w:val="00AC1F53"/>
    <w:rsid w:val="00AD1104"/>
    <w:rsid w:val="00AF0354"/>
    <w:rsid w:val="00B11682"/>
    <w:rsid w:val="00B21063"/>
    <w:rsid w:val="00B3700E"/>
    <w:rsid w:val="00B5330C"/>
    <w:rsid w:val="00B725B2"/>
    <w:rsid w:val="00BA2B36"/>
    <w:rsid w:val="00BB2C4E"/>
    <w:rsid w:val="00BC393A"/>
    <w:rsid w:val="00C07644"/>
    <w:rsid w:val="00C12247"/>
    <w:rsid w:val="00C4701B"/>
    <w:rsid w:val="00C473BF"/>
    <w:rsid w:val="00CA24DA"/>
    <w:rsid w:val="00CB0B7C"/>
    <w:rsid w:val="00D45942"/>
    <w:rsid w:val="00D45993"/>
    <w:rsid w:val="00D55BA4"/>
    <w:rsid w:val="00DC0FE9"/>
    <w:rsid w:val="00DE488C"/>
    <w:rsid w:val="00E06311"/>
    <w:rsid w:val="00E16F28"/>
    <w:rsid w:val="00E3499A"/>
    <w:rsid w:val="00E63001"/>
    <w:rsid w:val="00EE77C9"/>
    <w:rsid w:val="00F26663"/>
    <w:rsid w:val="00F354E8"/>
    <w:rsid w:val="00F4462E"/>
    <w:rsid w:val="00F46078"/>
    <w:rsid w:val="00F74231"/>
    <w:rsid w:val="00FA2706"/>
    <w:rsid w:val="00FB4C0E"/>
    <w:rsid w:val="00FC6AA1"/>
    <w:rsid w:val="00FF06CB"/>
    <w:rsid w:val="00FF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600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600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6</Pages>
  <Words>5442</Words>
  <Characters>3102</Characters>
  <Application>Microsoft Office Word</Application>
  <DocSecurity>0</DocSecurity>
  <Lines>25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PC26</dc:creator>
  <cp:lastModifiedBy>PC31</cp:lastModifiedBy>
  <cp:revision>21</cp:revision>
  <cp:lastPrinted>2022-09-05T08:33:00Z</cp:lastPrinted>
  <dcterms:created xsi:type="dcterms:W3CDTF">2022-04-29T05:17:00Z</dcterms:created>
  <dcterms:modified xsi:type="dcterms:W3CDTF">2022-11-18T11:44:00Z</dcterms:modified>
</cp:coreProperties>
</file>